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18A" w:rsidRDefault="005D7928" w:rsidP="00444E78">
      <w:pPr>
        <w:rPr>
          <w:sz w:val="16"/>
          <w:szCs w:val="16"/>
        </w:rPr>
      </w:pPr>
      <w:bookmarkStart w:id="0" w:name="OLE_LINK4"/>
      <w:bookmarkStart w:id="1" w:name="OLE_LINK5"/>
      <w:bookmarkStart w:id="2" w:name="_GoBack"/>
      <w:bookmarkEnd w:id="2"/>
      <w:r>
        <w:rPr>
          <w:noProof/>
        </w:rPr>
        <w:drawing>
          <wp:inline distT="0" distB="0" distL="0" distR="0" wp14:anchorId="0195FA53" wp14:editId="71B0E72A">
            <wp:extent cx="6772275" cy="1839279"/>
            <wp:effectExtent l="0" t="0" r="0" b="8890"/>
            <wp:docPr id="40" name="Рисунок 40" descr="https://fsk-nsk.ru/ssl/u/82/de0d440f5c11e59ab880d9a3b9658a/-/13017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k-nsk.ru/ssl/u/82/de0d440f5c11e59ab880d9a3b9658a/-/1301778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895" cy="18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EF4" w:rsidRDefault="005D2F57" w:rsidP="0093475B">
      <w:pPr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78720" behindDoc="1" locked="0" layoutInCell="1" allowOverlap="1" wp14:anchorId="2AA12C1F" wp14:editId="04267C01">
            <wp:simplePos x="0" y="0"/>
            <wp:positionH relativeFrom="margin">
              <wp:posOffset>3068955</wp:posOffset>
            </wp:positionH>
            <wp:positionV relativeFrom="paragraph">
              <wp:posOffset>10107</wp:posOffset>
            </wp:positionV>
            <wp:extent cx="1009650" cy="549964"/>
            <wp:effectExtent l="0" t="0" r="0" b="2540"/>
            <wp:wrapNone/>
            <wp:docPr id="32" name="Рисунок 32" descr="просвещение_do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свещение_done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04" cy="55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EF4" w:rsidRDefault="00461EF4" w:rsidP="0093475B">
      <w:pPr>
        <w:jc w:val="both"/>
        <w:rPr>
          <w:sz w:val="16"/>
          <w:szCs w:val="16"/>
        </w:rPr>
      </w:pPr>
    </w:p>
    <w:p w:rsidR="00461EF4" w:rsidRDefault="00461EF4" w:rsidP="0093475B">
      <w:pPr>
        <w:jc w:val="both"/>
        <w:rPr>
          <w:sz w:val="16"/>
          <w:szCs w:val="16"/>
        </w:rPr>
      </w:pPr>
    </w:p>
    <w:p w:rsidR="003F2F98" w:rsidRPr="00AF1905" w:rsidRDefault="003F2F98" w:rsidP="005D2F57">
      <w:pPr>
        <w:jc w:val="both"/>
        <w:rPr>
          <w:rStyle w:val="a5"/>
          <w:color w:val="FF0000"/>
          <w:sz w:val="20"/>
        </w:rPr>
      </w:pPr>
      <w:r>
        <w:rPr>
          <w:sz w:val="16"/>
          <w:szCs w:val="16"/>
        </w:rPr>
        <w:t xml:space="preserve">Лицензия № </w:t>
      </w:r>
      <w:r w:rsidRPr="008E7709">
        <w:rPr>
          <w:sz w:val="16"/>
          <w:szCs w:val="16"/>
        </w:rPr>
        <w:t xml:space="preserve">9662 </w:t>
      </w:r>
      <w:r>
        <w:rPr>
          <w:sz w:val="16"/>
          <w:szCs w:val="16"/>
        </w:rPr>
        <w:t>от 13.04.2016</w:t>
      </w:r>
      <w:r w:rsidR="00987500" w:rsidRPr="00987500">
        <w:rPr>
          <w:sz w:val="16"/>
          <w:szCs w:val="16"/>
        </w:rPr>
        <w:t xml:space="preserve">   </w:t>
      </w:r>
      <w:r w:rsidR="00987500">
        <w:rPr>
          <w:b/>
          <w:noProof/>
          <w:sz w:val="16"/>
          <w:szCs w:val="16"/>
        </w:rPr>
        <w:drawing>
          <wp:inline distT="0" distB="0" distL="0" distR="0" wp14:anchorId="536FE490" wp14:editId="06A05CFB">
            <wp:extent cx="1028700" cy="123825"/>
            <wp:effectExtent l="0" t="0" r="0" b="9525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500" w:rsidRPr="00987500">
        <w:rPr>
          <w:b/>
          <w:noProof/>
          <w:sz w:val="16"/>
          <w:szCs w:val="16"/>
        </w:rPr>
        <w:t xml:space="preserve">                                                                           </w:t>
      </w:r>
      <w:r w:rsidR="00AF1905">
        <w:rPr>
          <w:b/>
          <w:noProof/>
          <w:sz w:val="16"/>
          <w:szCs w:val="16"/>
        </w:rPr>
        <w:t xml:space="preserve">    </w:t>
      </w:r>
      <w:r w:rsidR="00987500" w:rsidRPr="00987500">
        <w:rPr>
          <w:b/>
          <w:noProof/>
          <w:sz w:val="16"/>
          <w:szCs w:val="16"/>
        </w:rPr>
        <w:t xml:space="preserve">   </w:t>
      </w:r>
      <w:r w:rsidRPr="00AF1905">
        <w:rPr>
          <w:color w:val="FF0000"/>
          <w:sz w:val="20"/>
        </w:rPr>
        <w:t xml:space="preserve">Для </w:t>
      </w:r>
      <w:r w:rsidR="00461EF4" w:rsidRPr="00AF1905">
        <w:rPr>
          <w:color w:val="FF0000"/>
          <w:sz w:val="20"/>
        </w:rPr>
        <w:t xml:space="preserve">кадровика, руководителя, бухгалтера </w:t>
      </w:r>
    </w:p>
    <w:p w:rsidR="003F2F98" w:rsidRPr="00AF1905" w:rsidRDefault="005D2F57" w:rsidP="005D2F57">
      <w:pPr>
        <w:pStyle w:val="a3"/>
        <w:tabs>
          <w:tab w:val="left" w:pos="0"/>
          <w:tab w:val="left" w:pos="142"/>
        </w:tabs>
        <w:jc w:val="right"/>
        <w:rPr>
          <w:rStyle w:val="a5"/>
          <w:bCs/>
          <w:color w:val="FF0000"/>
          <w:sz w:val="20"/>
        </w:rPr>
      </w:pPr>
      <w:r w:rsidRPr="00AF1905">
        <w:rPr>
          <w:rStyle w:val="a5"/>
          <w:bCs/>
          <w:color w:val="FF0000"/>
          <w:sz w:val="20"/>
        </w:rPr>
        <w:t xml:space="preserve"> и всех заинтересованных лиц.</w:t>
      </w:r>
    </w:p>
    <w:p w:rsidR="005D2F57" w:rsidRPr="005D2F57" w:rsidRDefault="005D2F57" w:rsidP="005D2F57">
      <w:pPr>
        <w:pStyle w:val="a3"/>
        <w:tabs>
          <w:tab w:val="left" w:pos="0"/>
          <w:tab w:val="left" w:pos="142"/>
        </w:tabs>
        <w:jc w:val="right"/>
        <w:rPr>
          <w:rStyle w:val="a5"/>
          <w:bCs/>
          <w:sz w:val="20"/>
        </w:rPr>
      </w:pPr>
      <w:r w:rsidRPr="00AF1905">
        <w:rPr>
          <w:rStyle w:val="a5"/>
          <w:bCs/>
          <w:color w:val="00B050"/>
          <w:sz w:val="20"/>
        </w:rPr>
        <w:t>Для учреждений госсектора и коммерческих организаций, с учетом специфики для каждой категории</w:t>
      </w:r>
      <w:r w:rsidRPr="005D2F57">
        <w:rPr>
          <w:rStyle w:val="a5"/>
          <w:bCs/>
          <w:sz w:val="20"/>
        </w:rPr>
        <w:t>.</w:t>
      </w:r>
    </w:p>
    <w:p w:rsidR="003F2F98" w:rsidRPr="00E74607" w:rsidRDefault="003F2F98" w:rsidP="005D2F57">
      <w:pPr>
        <w:pStyle w:val="a3"/>
        <w:tabs>
          <w:tab w:val="left" w:pos="0"/>
          <w:tab w:val="left" w:pos="142"/>
        </w:tabs>
        <w:spacing w:before="40"/>
        <w:rPr>
          <w:rStyle w:val="a5"/>
          <w:b/>
          <w:bCs/>
          <w:color w:val="0070C0"/>
          <w:sz w:val="24"/>
          <w:szCs w:val="24"/>
          <w:u w:val="double"/>
        </w:rPr>
      </w:pPr>
      <w:r w:rsidRPr="00E74607">
        <w:rPr>
          <w:rStyle w:val="a5"/>
          <w:b/>
          <w:bCs/>
          <w:color w:val="0070C0"/>
          <w:sz w:val="24"/>
          <w:szCs w:val="24"/>
          <w:u w:val="double"/>
        </w:rPr>
        <w:t>АНО ДПО «Сибирский Центр образования и повышения квалификации «ПРОСВЕЩЕНИЕ»</w:t>
      </w:r>
    </w:p>
    <w:p w:rsidR="003F2F98" w:rsidRPr="00C5101F" w:rsidRDefault="003F2F98" w:rsidP="0093475B">
      <w:pPr>
        <w:pStyle w:val="p1"/>
        <w:spacing w:before="0" w:beforeAutospacing="0" w:after="0" w:afterAutospacing="0"/>
        <w:jc w:val="center"/>
        <w:rPr>
          <w:rStyle w:val="s1"/>
          <w:b/>
          <w:color w:val="FF0000"/>
        </w:rPr>
      </w:pPr>
      <w:r w:rsidRPr="005A2117">
        <w:rPr>
          <w:rStyle w:val="s1"/>
          <w:b/>
          <w:bCs/>
          <w:color w:val="FF0000"/>
          <w:sz w:val="20"/>
          <w:szCs w:val="20"/>
        </w:rPr>
        <w:t>ПРИГЛАШАЕТ ВАС НА</w:t>
      </w:r>
      <w:r w:rsidR="00461EF4">
        <w:rPr>
          <w:rStyle w:val="s1"/>
          <w:b/>
          <w:bCs/>
          <w:color w:val="FF0000"/>
          <w:sz w:val="20"/>
          <w:szCs w:val="20"/>
        </w:rPr>
        <w:t xml:space="preserve"> </w:t>
      </w:r>
      <w:r w:rsidRPr="00C5101F">
        <w:rPr>
          <w:rStyle w:val="s1"/>
          <w:b/>
          <w:color w:val="FF0000"/>
        </w:rPr>
        <w:t>ЮБИЛЕЙНЫЙ</w:t>
      </w:r>
      <w:r>
        <w:rPr>
          <w:rStyle w:val="s1"/>
          <w:b/>
          <w:color w:val="FF0000"/>
        </w:rPr>
        <w:t xml:space="preserve"> </w:t>
      </w:r>
      <w:r w:rsidR="00461EF4">
        <w:rPr>
          <w:rStyle w:val="s1"/>
          <w:b/>
          <w:color w:val="FF0000"/>
        </w:rPr>
        <w:t xml:space="preserve"> ПРАЗДНИЧНЫЙ </w:t>
      </w:r>
      <w:r w:rsidRPr="00C5101F">
        <w:rPr>
          <w:rStyle w:val="s1"/>
          <w:b/>
          <w:color w:val="FF0000"/>
        </w:rPr>
        <w:t>СЕМИНАР-</w:t>
      </w:r>
      <w:r w:rsidR="00461EF4">
        <w:rPr>
          <w:rStyle w:val="s1"/>
          <w:b/>
          <w:color w:val="FF0000"/>
        </w:rPr>
        <w:t>ПРАКТИКУМ</w:t>
      </w:r>
    </w:p>
    <w:p w:rsidR="003F2F98" w:rsidRPr="005D2F57" w:rsidRDefault="00461EF4" w:rsidP="00461EF4">
      <w:pPr>
        <w:pStyle w:val="p1"/>
        <w:spacing w:before="0" w:beforeAutospacing="0" w:after="0" w:afterAutospacing="0"/>
        <w:jc w:val="center"/>
        <w:rPr>
          <w:rStyle w:val="s1"/>
          <w:bCs/>
          <w:color w:val="00B050"/>
          <w:sz w:val="4"/>
          <w:szCs w:val="4"/>
          <w:u w:val="single"/>
        </w:rPr>
      </w:pPr>
      <w:r w:rsidRPr="005D2F57">
        <w:rPr>
          <w:rStyle w:val="s1"/>
          <w:b/>
          <w:color w:val="00B050"/>
          <w:u w:val="single"/>
        </w:rPr>
        <w:t>в связи с 15-летним юбилеем профессиональной деятельности Бояриной М.В.</w:t>
      </w:r>
    </w:p>
    <w:p w:rsidR="003F2F98" w:rsidRPr="00C5101F" w:rsidRDefault="003F2F98" w:rsidP="00C5101F">
      <w:pPr>
        <w:tabs>
          <w:tab w:val="left" w:pos="0"/>
          <w:tab w:val="left" w:pos="142"/>
        </w:tabs>
        <w:spacing w:before="40" w:after="40" w:line="204" w:lineRule="auto"/>
        <w:jc w:val="center"/>
        <w:rPr>
          <w:b/>
          <w:bCs/>
          <w:sz w:val="17"/>
          <w:szCs w:val="17"/>
        </w:rPr>
      </w:pPr>
      <w:r w:rsidRPr="00C5101F">
        <w:rPr>
          <w:b/>
          <w:sz w:val="17"/>
          <w:szCs w:val="17"/>
        </w:rPr>
        <w:t xml:space="preserve">В Б. зале Администрации Октябрьского района г. Новосибирска (г. Новосибирск, ул. Сакко и Ванцетти, 33, 1 этаж, (м. Октябрьская)) </w:t>
      </w:r>
    </w:p>
    <w:p w:rsidR="003F2F98" w:rsidRPr="00992673" w:rsidRDefault="00461EF4" w:rsidP="0093475B">
      <w:pPr>
        <w:tabs>
          <w:tab w:val="left" w:pos="0"/>
          <w:tab w:val="left" w:pos="142"/>
        </w:tabs>
        <w:spacing w:line="204" w:lineRule="auto"/>
        <w:jc w:val="center"/>
        <w:rPr>
          <w:b/>
          <w:bCs/>
          <w:color w:val="0070C0"/>
          <w:sz w:val="32"/>
          <w:szCs w:val="32"/>
          <w:u w:val="single"/>
        </w:rPr>
      </w:pPr>
      <w:r>
        <w:rPr>
          <w:b/>
          <w:bCs/>
          <w:color w:val="0070C0"/>
          <w:sz w:val="32"/>
          <w:szCs w:val="32"/>
          <w:u w:val="single"/>
        </w:rPr>
        <w:t>11 Октября 2019г</w:t>
      </w:r>
    </w:p>
    <w:p w:rsidR="003F2F98" w:rsidRPr="00EF5E94" w:rsidRDefault="003F2F98" w:rsidP="00AF1905">
      <w:pPr>
        <w:tabs>
          <w:tab w:val="left" w:pos="0"/>
          <w:tab w:val="left" w:pos="142"/>
        </w:tabs>
        <w:spacing w:before="40" w:line="204" w:lineRule="auto"/>
        <w:jc w:val="center"/>
        <w:rPr>
          <w:b/>
          <w:bCs/>
          <w:sz w:val="20"/>
          <w:szCs w:val="20"/>
        </w:rPr>
      </w:pPr>
      <w:r w:rsidRPr="00EF5E94">
        <w:rPr>
          <w:b/>
          <w:bCs/>
          <w:sz w:val="20"/>
          <w:szCs w:val="20"/>
        </w:rPr>
        <w:t>с 10-00 – 17-00</w:t>
      </w:r>
    </w:p>
    <w:p w:rsidR="003F2F98" w:rsidRPr="00773828" w:rsidRDefault="003F2F98" w:rsidP="0093475B">
      <w:pPr>
        <w:tabs>
          <w:tab w:val="left" w:pos="0"/>
          <w:tab w:val="left" w:pos="142"/>
        </w:tabs>
        <w:spacing w:line="204" w:lineRule="auto"/>
        <w:jc w:val="center"/>
        <w:rPr>
          <w:b/>
          <w:bCs/>
          <w:color w:val="0070C0"/>
          <w:sz w:val="20"/>
          <w:szCs w:val="20"/>
          <w:u w:val="single"/>
        </w:rPr>
      </w:pPr>
      <w:r w:rsidRPr="00EF5E94">
        <w:rPr>
          <w:b/>
          <w:bCs/>
          <w:color w:val="000000"/>
          <w:sz w:val="20"/>
          <w:szCs w:val="20"/>
          <w:u w:val="single"/>
        </w:rPr>
        <w:t>___</w:t>
      </w:r>
      <w:r w:rsidRPr="00773828">
        <w:rPr>
          <w:b/>
          <w:bCs/>
          <w:color w:val="0070C0"/>
          <w:sz w:val="20"/>
          <w:szCs w:val="20"/>
          <w:u w:val="single"/>
        </w:rPr>
        <w:t>____________________________________________________________________________________________________</w:t>
      </w:r>
    </w:p>
    <w:p w:rsidR="003F2F98" w:rsidRPr="0093475B" w:rsidRDefault="005D2F57" w:rsidP="0093475B">
      <w:pPr>
        <w:pStyle w:val="a7"/>
        <w:shd w:val="clear" w:color="auto" w:fill="FFFFFF"/>
        <w:spacing w:before="0" w:beforeAutospacing="0" w:after="0" w:afterAutospacing="0" w:line="232" w:lineRule="auto"/>
        <w:jc w:val="both"/>
        <w:rPr>
          <w:color w:val="000000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11BB58A" wp14:editId="2F105D5B">
            <wp:simplePos x="0" y="0"/>
            <wp:positionH relativeFrom="margin">
              <wp:posOffset>106680</wp:posOffset>
            </wp:positionH>
            <wp:positionV relativeFrom="paragraph">
              <wp:posOffset>7620</wp:posOffset>
            </wp:positionV>
            <wp:extent cx="878205" cy="381000"/>
            <wp:effectExtent l="0" t="0" r="0" b="0"/>
            <wp:wrapTight wrapText="bothSides">
              <wp:wrapPolygon edited="0">
                <wp:start x="0" y="0"/>
                <wp:lineTo x="0" y="20520"/>
                <wp:lineTo x="21085" y="20520"/>
                <wp:lineTo x="21085" y="0"/>
                <wp:lineTo x="0" y="0"/>
              </wp:wrapPolygon>
            </wp:wrapTight>
            <wp:docPr id="31" name="Рисунок 31" descr="http://www.xn--m1aacfex.xn--p1ai/wp-content/uploads/2017/11/15%D0%BB%D0%B5%D1%82%D0%9D%D0%A4%D0%A0%D0%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xn--m1aacfex.xn--p1ai/wp-content/uploads/2017/11/15%D0%BB%D0%B5%D1%82%D0%9D%D0%A4%D0%A0%D0%9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2A9" w:rsidRDefault="003F2F98" w:rsidP="003850C0">
      <w:pPr>
        <w:pStyle w:val="p1"/>
        <w:spacing w:before="0" w:beforeAutospacing="0" w:after="0" w:afterAutospacing="0" w:line="216" w:lineRule="auto"/>
        <w:jc w:val="center"/>
        <w:rPr>
          <w:rStyle w:val="s1"/>
          <w:b/>
          <w:bCs/>
          <w:iCs/>
          <w:color w:val="0070C0"/>
          <w:sz w:val="20"/>
          <w:szCs w:val="20"/>
        </w:rPr>
      </w:pPr>
      <w:r w:rsidRPr="007C1A3C">
        <w:rPr>
          <w:rStyle w:val="s1"/>
          <w:b/>
          <w:bCs/>
          <w:iCs/>
          <w:color w:val="0070C0"/>
          <w:sz w:val="20"/>
          <w:szCs w:val="20"/>
        </w:rPr>
        <w:t xml:space="preserve">Уважаемые и дорогие слушатели!  </w:t>
      </w:r>
    </w:p>
    <w:p w:rsidR="003F2F98" w:rsidRPr="00AF1905" w:rsidRDefault="00AF1905" w:rsidP="003850C0">
      <w:pPr>
        <w:pStyle w:val="p1"/>
        <w:spacing w:before="0" w:beforeAutospacing="0" w:after="0" w:afterAutospacing="0" w:line="216" w:lineRule="auto"/>
        <w:jc w:val="center"/>
        <w:rPr>
          <w:rStyle w:val="s1"/>
          <w:b/>
          <w:bCs/>
          <w:iCs/>
          <w:color w:val="FF0000"/>
          <w:sz w:val="20"/>
          <w:szCs w:val="20"/>
          <w:u w:val="single"/>
        </w:rPr>
      </w:pPr>
      <w:r>
        <w:rPr>
          <w:rStyle w:val="s1"/>
          <w:b/>
          <w:bCs/>
          <w:iCs/>
          <w:color w:val="FF0000"/>
          <w:sz w:val="20"/>
          <w:szCs w:val="20"/>
          <w:u w:val="single"/>
        </w:rPr>
        <w:t xml:space="preserve">В </w:t>
      </w:r>
      <w:r w:rsidR="00B64A1A">
        <w:rPr>
          <w:rStyle w:val="s1"/>
          <w:b/>
          <w:bCs/>
          <w:iCs/>
          <w:color w:val="FF0000"/>
          <w:sz w:val="20"/>
          <w:szCs w:val="20"/>
          <w:u w:val="single"/>
        </w:rPr>
        <w:t xml:space="preserve">октябре </w:t>
      </w:r>
      <w:r>
        <w:rPr>
          <w:rStyle w:val="s1"/>
          <w:b/>
          <w:bCs/>
          <w:iCs/>
          <w:color w:val="FF0000"/>
          <w:sz w:val="20"/>
          <w:szCs w:val="20"/>
          <w:u w:val="single"/>
        </w:rPr>
        <w:t>2019</w:t>
      </w:r>
      <w:r w:rsidR="00B64A1A">
        <w:rPr>
          <w:rStyle w:val="s1"/>
          <w:b/>
          <w:bCs/>
          <w:iCs/>
          <w:color w:val="FF0000"/>
          <w:sz w:val="20"/>
          <w:szCs w:val="20"/>
          <w:u w:val="single"/>
        </w:rPr>
        <w:t xml:space="preserve"> года</w:t>
      </w:r>
      <w:r w:rsidR="003F2F98" w:rsidRPr="007C1A3C">
        <w:rPr>
          <w:rStyle w:val="s1"/>
          <w:b/>
          <w:bCs/>
          <w:iCs/>
          <w:color w:val="FF0000"/>
          <w:sz w:val="20"/>
          <w:szCs w:val="20"/>
          <w:u w:val="single"/>
        </w:rPr>
        <w:t xml:space="preserve"> </w:t>
      </w:r>
      <w:r>
        <w:rPr>
          <w:rStyle w:val="s1"/>
          <w:b/>
          <w:bCs/>
          <w:iCs/>
          <w:color w:val="FF0000"/>
          <w:sz w:val="20"/>
          <w:szCs w:val="20"/>
          <w:u w:val="single"/>
        </w:rPr>
        <w:t xml:space="preserve">я отмечаю </w:t>
      </w:r>
      <w:r w:rsidR="003F2F98" w:rsidRPr="007C1A3C">
        <w:rPr>
          <w:rStyle w:val="s1"/>
          <w:b/>
          <w:bCs/>
          <w:iCs/>
          <w:color w:val="FF0000"/>
          <w:sz w:val="20"/>
          <w:szCs w:val="20"/>
          <w:u w:val="single"/>
        </w:rPr>
        <w:t xml:space="preserve"> </w:t>
      </w:r>
      <w:r>
        <w:rPr>
          <w:rStyle w:val="s1"/>
          <w:b/>
          <w:bCs/>
          <w:iCs/>
          <w:color w:val="FF0000"/>
          <w:sz w:val="20"/>
          <w:szCs w:val="20"/>
          <w:u w:val="single"/>
        </w:rPr>
        <w:t xml:space="preserve">15-летний юбилей </w:t>
      </w:r>
      <w:r w:rsidR="003F2F98" w:rsidRPr="007C1A3C">
        <w:rPr>
          <w:rStyle w:val="s1"/>
          <w:b/>
          <w:bCs/>
          <w:iCs/>
          <w:color w:val="FF0000"/>
          <w:sz w:val="20"/>
          <w:szCs w:val="20"/>
          <w:u w:val="single"/>
        </w:rPr>
        <w:t xml:space="preserve"> </w:t>
      </w:r>
      <w:r>
        <w:rPr>
          <w:rStyle w:val="s1"/>
          <w:b/>
          <w:bCs/>
          <w:iCs/>
          <w:color w:val="FF0000"/>
          <w:sz w:val="20"/>
          <w:szCs w:val="20"/>
          <w:u w:val="single"/>
        </w:rPr>
        <w:t xml:space="preserve">профессиональной </w:t>
      </w:r>
      <w:r w:rsidR="00B64A1A">
        <w:rPr>
          <w:rStyle w:val="s1"/>
          <w:b/>
          <w:bCs/>
          <w:iCs/>
          <w:color w:val="FF0000"/>
          <w:sz w:val="20"/>
          <w:szCs w:val="20"/>
          <w:u w:val="single"/>
        </w:rPr>
        <w:t xml:space="preserve">преподавательской </w:t>
      </w:r>
      <w:r>
        <w:rPr>
          <w:rStyle w:val="s1"/>
          <w:b/>
          <w:bCs/>
          <w:iCs/>
          <w:color w:val="FF0000"/>
          <w:sz w:val="20"/>
          <w:szCs w:val="20"/>
          <w:u w:val="single"/>
        </w:rPr>
        <w:t xml:space="preserve">деятельности в </w:t>
      </w:r>
      <w:r w:rsidR="00B64A1A">
        <w:rPr>
          <w:rStyle w:val="s1"/>
          <w:b/>
          <w:bCs/>
          <w:iCs/>
          <w:color w:val="FF0000"/>
          <w:sz w:val="20"/>
          <w:szCs w:val="20"/>
          <w:u w:val="single"/>
        </w:rPr>
        <w:t>сфере</w:t>
      </w:r>
      <w:r w:rsidR="00D11486">
        <w:rPr>
          <w:rStyle w:val="s1"/>
          <w:b/>
          <w:bCs/>
          <w:iCs/>
          <w:color w:val="FF0000"/>
          <w:sz w:val="20"/>
          <w:szCs w:val="20"/>
          <w:u w:val="single"/>
        </w:rPr>
        <w:t xml:space="preserve"> </w:t>
      </w:r>
      <w:r>
        <w:rPr>
          <w:rStyle w:val="s1"/>
          <w:b/>
          <w:bCs/>
          <w:iCs/>
          <w:color w:val="FF0000"/>
          <w:sz w:val="20"/>
          <w:szCs w:val="20"/>
          <w:u w:val="single"/>
        </w:rPr>
        <w:t>трудового законодательства и  трудовых отношений</w:t>
      </w:r>
      <w:r w:rsidRPr="00AF1905">
        <w:rPr>
          <w:rStyle w:val="s1"/>
          <w:b/>
          <w:bCs/>
          <w:iCs/>
          <w:color w:val="FF0000"/>
          <w:sz w:val="20"/>
          <w:szCs w:val="20"/>
          <w:u w:val="single"/>
        </w:rPr>
        <w:t>.</w:t>
      </w:r>
    </w:p>
    <w:p w:rsidR="00D11486" w:rsidRDefault="005D2F57" w:rsidP="003850C0">
      <w:pPr>
        <w:pStyle w:val="p1"/>
        <w:spacing w:before="0" w:beforeAutospacing="0" w:after="0" w:afterAutospacing="0" w:line="216" w:lineRule="auto"/>
        <w:jc w:val="center"/>
        <w:rPr>
          <w:rStyle w:val="s1"/>
          <w:b/>
          <w:bCs/>
          <w:iCs/>
          <w:color w:val="0070C0"/>
          <w:sz w:val="20"/>
          <w:szCs w:val="20"/>
        </w:rPr>
      </w:pPr>
      <w:r w:rsidRPr="00DD46C2">
        <w:rPr>
          <w:rStyle w:val="s1"/>
          <w:b/>
          <w:bCs/>
          <w:iCs/>
          <w:noProof/>
          <w:color w:val="0070C0"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21DA26F4" wp14:editId="49152FA3">
            <wp:simplePos x="0" y="0"/>
            <wp:positionH relativeFrom="column">
              <wp:posOffset>154305</wp:posOffset>
            </wp:positionH>
            <wp:positionV relativeFrom="paragraph">
              <wp:posOffset>254635</wp:posOffset>
            </wp:positionV>
            <wp:extent cx="581025" cy="870585"/>
            <wp:effectExtent l="0" t="0" r="9525" b="5715"/>
            <wp:wrapTight wrapText="bothSides">
              <wp:wrapPolygon edited="0">
                <wp:start x="0" y="0"/>
                <wp:lineTo x="0" y="21269"/>
                <wp:lineTo x="21246" y="21269"/>
                <wp:lineTo x="21246" y="0"/>
                <wp:lineTo x="0" y="0"/>
              </wp:wrapPolygon>
            </wp:wrapTight>
            <wp:docPr id="24" name="Рисунок 24" descr="C:\Users\Надежда\Downloads\boiari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ownloads\boiarina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2A9">
        <w:rPr>
          <w:rStyle w:val="s1"/>
          <w:b/>
          <w:bCs/>
          <w:iCs/>
          <w:color w:val="0070C0"/>
          <w:sz w:val="20"/>
          <w:szCs w:val="20"/>
        </w:rPr>
        <w:t>Я и Центр «Просвещение» приглашаем</w:t>
      </w:r>
      <w:r w:rsidR="003F2F98" w:rsidRPr="007C1A3C">
        <w:rPr>
          <w:rStyle w:val="s1"/>
          <w:b/>
          <w:bCs/>
          <w:iCs/>
          <w:color w:val="0070C0"/>
          <w:sz w:val="20"/>
          <w:szCs w:val="20"/>
        </w:rPr>
        <w:t xml:space="preserve"> Вас на </w:t>
      </w:r>
      <w:r w:rsidR="00F722A9">
        <w:rPr>
          <w:rStyle w:val="s1"/>
          <w:b/>
          <w:bCs/>
          <w:iCs/>
          <w:color w:val="0070C0"/>
          <w:sz w:val="20"/>
          <w:szCs w:val="20"/>
        </w:rPr>
        <w:t>этот</w:t>
      </w:r>
      <w:r w:rsidR="003F2F98" w:rsidRPr="007C1A3C">
        <w:rPr>
          <w:rStyle w:val="s1"/>
          <w:b/>
          <w:bCs/>
          <w:iCs/>
          <w:color w:val="0070C0"/>
          <w:sz w:val="20"/>
          <w:szCs w:val="20"/>
        </w:rPr>
        <w:t xml:space="preserve"> праздничный юбилейный семинар. </w:t>
      </w:r>
    </w:p>
    <w:p w:rsidR="00F722A9" w:rsidRDefault="003F2F98" w:rsidP="003850C0">
      <w:pPr>
        <w:pStyle w:val="p1"/>
        <w:spacing w:before="0" w:beforeAutospacing="0" w:after="0" w:afterAutospacing="0" w:line="216" w:lineRule="auto"/>
        <w:jc w:val="center"/>
        <w:rPr>
          <w:rStyle w:val="s1"/>
          <w:b/>
          <w:bCs/>
          <w:iCs/>
          <w:color w:val="0070C0"/>
          <w:sz w:val="20"/>
          <w:szCs w:val="20"/>
        </w:rPr>
      </w:pPr>
      <w:r w:rsidRPr="007C1A3C">
        <w:rPr>
          <w:rStyle w:val="s1"/>
          <w:b/>
          <w:bCs/>
          <w:iCs/>
          <w:color w:val="0070C0"/>
          <w:sz w:val="20"/>
          <w:szCs w:val="20"/>
        </w:rPr>
        <w:t>Мы очень хо</w:t>
      </w:r>
      <w:r w:rsidR="00F722A9">
        <w:rPr>
          <w:rStyle w:val="s1"/>
          <w:b/>
          <w:bCs/>
          <w:iCs/>
          <w:color w:val="0070C0"/>
          <w:sz w:val="20"/>
          <w:szCs w:val="20"/>
        </w:rPr>
        <w:t xml:space="preserve">тим отметить его вместе с ВАМИ. </w:t>
      </w:r>
    </w:p>
    <w:p w:rsidR="003F2F98" w:rsidRPr="00DA6CC1" w:rsidRDefault="005D2F57" w:rsidP="003850C0">
      <w:pPr>
        <w:pStyle w:val="p1"/>
        <w:spacing w:before="0" w:beforeAutospacing="0" w:after="0" w:afterAutospacing="0" w:line="216" w:lineRule="auto"/>
        <w:jc w:val="center"/>
        <w:rPr>
          <w:rStyle w:val="s1"/>
          <w:bCs/>
          <w:iCs/>
          <w:color w:val="00B050"/>
        </w:rPr>
      </w:pPr>
      <w:r w:rsidRPr="00DA6CC1">
        <w:rPr>
          <w:noProof/>
          <w:color w:val="00B050"/>
        </w:rPr>
        <w:drawing>
          <wp:anchor distT="0" distB="0" distL="114300" distR="114300" simplePos="0" relativeHeight="251680768" behindDoc="1" locked="0" layoutInCell="1" allowOverlap="1" wp14:anchorId="4CD1679E" wp14:editId="1880E55A">
            <wp:simplePos x="0" y="0"/>
            <wp:positionH relativeFrom="margin">
              <wp:posOffset>6468745</wp:posOffset>
            </wp:positionH>
            <wp:positionV relativeFrom="paragraph">
              <wp:posOffset>140970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38" name="Рисунок 38" descr="https://d2gg9evh47fn9z.cloudfront.net/800px_COLOURBOX1172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2gg9evh47fn9z.cloudfront.net/800px_COLOURBOX117246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DE6" w:rsidRPr="00DA6CC1">
        <w:rPr>
          <w:rStyle w:val="s1"/>
          <w:b/>
          <w:bCs/>
          <w:iCs/>
          <w:color w:val="00B050"/>
          <w:sz w:val="20"/>
          <w:szCs w:val="20"/>
        </w:rPr>
        <w:t xml:space="preserve">На этом праздничном мероприятии я расскажу </w:t>
      </w:r>
      <w:r w:rsidR="007B060A">
        <w:rPr>
          <w:rStyle w:val="s1"/>
          <w:b/>
          <w:bCs/>
          <w:iCs/>
          <w:color w:val="00B050"/>
          <w:sz w:val="20"/>
          <w:szCs w:val="20"/>
        </w:rPr>
        <w:t>об особенностях оформления трудовых отношений на стыке бухгалтерии и отдела кадров, о новациях трудового законодательства, о сложных и спорных вопросах, об ошибках работодателей с вариантами их исправления и разрешения трудовых споров с учетом требований контролирующих органов и судебной практики.</w:t>
      </w:r>
    </w:p>
    <w:p w:rsidR="00DA6CC1" w:rsidRDefault="00826DE6" w:rsidP="00826DE6">
      <w:pPr>
        <w:pStyle w:val="p1"/>
        <w:spacing w:before="0" w:beforeAutospacing="0" w:after="0" w:afterAutospacing="0" w:line="216" w:lineRule="auto"/>
        <w:jc w:val="center"/>
        <w:rPr>
          <w:rStyle w:val="s1"/>
          <w:b/>
          <w:bCs/>
          <w:iCs/>
          <w:color w:val="FF0000"/>
          <w:sz w:val="20"/>
          <w:szCs w:val="20"/>
        </w:rPr>
      </w:pPr>
      <w:r w:rsidRPr="007C1A3C">
        <w:rPr>
          <w:rStyle w:val="s1"/>
          <w:b/>
          <w:bCs/>
          <w:iCs/>
          <w:color w:val="FF0000"/>
          <w:sz w:val="20"/>
          <w:szCs w:val="20"/>
        </w:rPr>
        <w:t>Мы подготовили подарки и сюрпризы, которые Вас порадуют.</w:t>
      </w:r>
    </w:p>
    <w:p w:rsidR="00826DE6" w:rsidRPr="00826DE6" w:rsidRDefault="00826DE6" w:rsidP="00826DE6">
      <w:pPr>
        <w:pStyle w:val="p1"/>
        <w:spacing w:before="0" w:beforeAutospacing="0" w:after="0" w:afterAutospacing="0" w:line="216" w:lineRule="auto"/>
        <w:jc w:val="center"/>
        <w:rPr>
          <w:rStyle w:val="s1"/>
          <w:b/>
          <w:bCs/>
          <w:iCs/>
          <w:color w:val="FF0000"/>
          <w:sz w:val="20"/>
          <w:szCs w:val="20"/>
        </w:rPr>
      </w:pPr>
      <w:r w:rsidRPr="007C1A3C">
        <w:rPr>
          <w:rStyle w:val="s1"/>
          <w:b/>
          <w:bCs/>
          <w:iCs/>
          <w:color w:val="FF0000"/>
          <w:sz w:val="20"/>
          <w:szCs w:val="20"/>
        </w:rPr>
        <w:t xml:space="preserve">  Это будет настоящий праздник.  </w:t>
      </w:r>
    </w:p>
    <w:p w:rsidR="003F2F98" w:rsidRPr="007C1A3C" w:rsidRDefault="003F2F98" w:rsidP="003850C0">
      <w:pPr>
        <w:pStyle w:val="p1"/>
        <w:spacing w:before="0" w:beforeAutospacing="0" w:after="0" w:afterAutospacing="0" w:line="216" w:lineRule="auto"/>
        <w:jc w:val="center"/>
        <w:rPr>
          <w:rStyle w:val="s1"/>
          <w:b/>
          <w:bCs/>
          <w:iCs/>
          <w:color w:val="0070C0"/>
          <w:sz w:val="20"/>
          <w:szCs w:val="20"/>
        </w:rPr>
      </w:pPr>
      <w:r w:rsidRPr="007C1A3C">
        <w:rPr>
          <w:rStyle w:val="s1"/>
          <w:b/>
          <w:bCs/>
          <w:iCs/>
          <w:color w:val="0070C0"/>
          <w:sz w:val="20"/>
          <w:szCs w:val="20"/>
        </w:rPr>
        <w:t>Спасибо, что Вы с нами все эти годы. Будем рады встреч</w:t>
      </w:r>
      <w:r>
        <w:rPr>
          <w:rStyle w:val="s1"/>
          <w:b/>
          <w:bCs/>
          <w:iCs/>
          <w:color w:val="0070C0"/>
          <w:sz w:val="20"/>
          <w:szCs w:val="20"/>
        </w:rPr>
        <w:t>е</w:t>
      </w:r>
      <w:r w:rsidRPr="007C1A3C">
        <w:rPr>
          <w:rStyle w:val="s1"/>
          <w:b/>
          <w:bCs/>
          <w:iCs/>
          <w:color w:val="0070C0"/>
          <w:sz w:val="20"/>
          <w:szCs w:val="20"/>
        </w:rPr>
        <w:t xml:space="preserve"> с Вами, и новыми слушателями!</w:t>
      </w:r>
    </w:p>
    <w:p w:rsidR="003F2F98" w:rsidRPr="007C1A3C" w:rsidRDefault="003F2F98" w:rsidP="003850C0">
      <w:pPr>
        <w:pStyle w:val="p1"/>
        <w:spacing w:before="0" w:beforeAutospacing="0" w:after="0" w:afterAutospacing="0" w:line="216" w:lineRule="auto"/>
        <w:jc w:val="center"/>
        <w:rPr>
          <w:rStyle w:val="s1"/>
          <w:b/>
          <w:color w:val="FF0000"/>
          <w:sz w:val="16"/>
          <w:szCs w:val="16"/>
        </w:rPr>
      </w:pPr>
      <w:r w:rsidRPr="007C1A3C">
        <w:rPr>
          <w:rStyle w:val="s1"/>
          <w:b/>
          <w:bCs/>
          <w:iCs/>
          <w:color w:val="FF0000"/>
          <w:sz w:val="20"/>
          <w:szCs w:val="20"/>
        </w:rPr>
        <w:t>Приходите обязательно! Ждем Вас!</w:t>
      </w:r>
    </w:p>
    <w:p w:rsidR="003F2F98" w:rsidRPr="00F9588D" w:rsidRDefault="003F2F98" w:rsidP="00380E9D">
      <w:pPr>
        <w:pStyle w:val="p1"/>
        <w:spacing w:before="0" w:beforeAutospacing="0" w:after="0" w:afterAutospacing="0" w:line="216" w:lineRule="auto"/>
        <w:jc w:val="right"/>
        <w:rPr>
          <w:rStyle w:val="s1"/>
          <w:b/>
          <w:sz w:val="20"/>
          <w:szCs w:val="20"/>
        </w:rPr>
      </w:pPr>
      <w:r w:rsidRPr="00F722A9">
        <w:rPr>
          <w:rStyle w:val="s1"/>
          <w:b/>
          <w:color w:val="0070C0"/>
          <w:sz w:val="20"/>
          <w:szCs w:val="20"/>
          <w:u w:val="single"/>
        </w:rPr>
        <w:t>_____________________________________________________</w:t>
      </w:r>
      <w:r w:rsidR="00F722A9">
        <w:rPr>
          <w:rStyle w:val="s1"/>
          <w:b/>
          <w:color w:val="0070C0"/>
          <w:sz w:val="20"/>
          <w:szCs w:val="20"/>
          <w:u w:val="single"/>
        </w:rPr>
        <w:t>__</w:t>
      </w:r>
      <w:r w:rsidR="00F722A9">
        <w:rPr>
          <w:rStyle w:val="s1"/>
          <w:b/>
          <w:i/>
          <w:color w:val="00B050"/>
          <w:sz w:val="20"/>
          <w:szCs w:val="20"/>
        </w:rPr>
        <w:t>Боярина Марина Владимировна</w:t>
      </w:r>
    </w:p>
    <w:p w:rsidR="003F2F98" w:rsidRPr="00EF5E94" w:rsidRDefault="003F2F98" w:rsidP="00EF5E94">
      <w:pPr>
        <w:tabs>
          <w:tab w:val="left" w:pos="0"/>
          <w:tab w:val="left" w:pos="142"/>
        </w:tabs>
        <w:spacing w:before="40"/>
        <w:jc w:val="center"/>
        <w:rPr>
          <w:b/>
          <w:sz w:val="14"/>
          <w:szCs w:val="14"/>
        </w:rPr>
      </w:pPr>
      <w:r w:rsidRPr="00EF5E94">
        <w:rPr>
          <w:b/>
          <w:sz w:val="14"/>
          <w:szCs w:val="14"/>
        </w:rPr>
        <w:t>в программе:</w:t>
      </w:r>
    </w:p>
    <w:p w:rsidR="00DA6CC1" w:rsidRPr="00773828" w:rsidRDefault="00D54557" w:rsidP="00773828">
      <w:pPr>
        <w:pStyle w:val="eventhometitle"/>
        <w:spacing w:before="80" w:beforeAutospacing="0" w:after="0" w:afterAutospacing="0"/>
        <w:jc w:val="center"/>
        <w:rPr>
          <w:b/>
          <w:color w:val="FF0000"/>
        </w:rPr>
      </w:pPr>
      <w:hyperlink r:id="rId13" w:history="1">
        <w:r w:rsidR="00DA6CC1" w:rsidRPr="00773828">
          <w:rPr>
            <w:rStyle w:val="ad"/>
            <w:b/>
            <w:color w:val="FF0000"/>
          </w:rPr>
          <w:t xml:space="preserve">«ТРУДОВОЕ ЗАКОНОДАТЕЛЬСТВО И ТРУДОВЫЕ ОТНОШЕНИЯ 2019-2020ГГ ДЛЯ ВСЕХ: </w:t>
        </w:r>
        <w:r w:rsidR="00773828" w:rsidRPr="00773828">
          <w:rPr>
            <w:rStyle w:val="ad"/>
            <w:b/>
            <w:color w:val="FF0000"/>
            <w:u w:val="none"/>
          </w:rPr>
          <w:t>НОВАЦИИ, СЛОЖНЫЕ ВОПРОСЫ, ТИПИЧНЫЕ ОШИБКИ, ПРОФСТАНДАРТЫ</w:t>
        </w:r>
        <w:r w:rsidR="00DA6CC1" w:rsidRPr="00773828">
          <w:rPr>
            <w:rStyle w:val="ad"/>
            <w:b/>
            <w:color w:val="FF0000"/>
            <w:u w:val="none"/>
          </w:rPr>
          <w:t>»</w:t>
        </w:r>
        <w:r w:rsidR="00DA6CC1" w:rsidRPr="00773828">
          <w:rPr>
            <w:rStyle w:val="ad"/>
            <w:b/>
            <w:color w:val="FF0000"/>
          </w:rPr>
          <w:t xml:space="preserve"> </w:t>
        </w:r>
      </w:hyperlink>
    </w:p>
    <w:p w:rsidR="00DA6CC1" w:rsidRPr="00773828" w:rsidRDefault="00B64A1A" w:rsidP="00773828">
      <w:pPr>
        <w:spacing w:before="80" w:line="216" w:lineRule="auto"/>
        <w:jc w:val="center"/>
        <w:rPr>
          <w:b/>
          <w:smallCaps/>
          <w:color w:val="00B050"/>
          <w:sz w:val="22"/>
          <w:szCs w:val="22"/>
        </w:rPr>
      </w:pPr>
      <w:r w:rsidRPr="00773828">
        <w:rPr>
          <w:b/>
          <w:smallCaps/>
          <w:color w:val="00B050"/>
          <w:sz w:val="22"/>
          <w:szCs w:val="22"/>
        </w:rPr>
        <w:t xml:space="preserve">все, что необходимо знать бухгалтеру и кадровику,  с учетом изменений в законодательстве, новейших разъяснений контролирующих органов, судебной практики. </w:t>
      </w:r>
    </w:p>
    <w:p w:rsidR="00DA6CC1" w:rsidRPr="00773828" w:rsidRDefault="00DA6CC1" w:rsidP="005D2F57">
      <w:pPr>
        <w:jc w:val="center"/>
        <w:rPr>
          <w:b/>
          <w:color w:val="000000"/>
          <w:sz w:val="16"/>
          <w:szCs w:val="16"/>
        </w:rPr>
      </w:pPr>
    </w:p>
    <w:p w:rsidR="005D2F57" w:rsidRPr="00343FFE" w:rsidRDefault="005D2F57" w:rsidP="00D11486">
      <w:pPr>
        <w:pStyle w:val="ac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16" w:lineRule="auto"/>
        <w:ind w:left="0" w:firstLine="0"/>
        <w:jc w:val="both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A0137">
        <w:rPr>
          <w:rFonts w:ascii="Times New Roman" w:eastAsia="Times New Roman" w:hAnsi="Times New Roman" w:cs="Times New Roman"/>
          <w:b/>
          <w:bCs/>
          <w:color w:val="FF0000"/>
          <w:kern w:val="36"/>
          <w:sz w:val="20"/>
          <w:szCs w:val="20"/>
        </w:rPr>
        <w:t>ФОРМИРОВАНИЕ И ПРОПАГАНДА СИСТЕМЫ ВНУТРЕННЕГО КОНТРОЛЯ СОБЛЮДЕНИЯ РАБОТОДАТЕЛЯМИ ТРЕБОВАНИЙ ТРУДОВОГО ЗАКОНОДАТЕЛЬСТВА</w:t>
      </w:r>
      <w:r w:rsidRPr="00D11486">
        <w:rPr>
          <w:rFonts w:ascii="Times New Roman" w:eastAsia="Times New Roman" w:hAnsi="Times New Roman" w:cs="Times New Roman"/>
          <w:bCs/>
          <w:kern w:val="36"/>
          <w:sz w:val="20"/>
          <w:szCs w:val="20"/>
        </w:rPr>
        <w:t xml:space="preserve"> (Концепция </w:t>
      </w:r>
      <w:r w:rsidRPr="00D11486">
        <w:rPr>
          <w:rFonts w:ascii="Times New Roman" w:hAnsi="Times New Roman" w:cs="Times New Roman"/>
          <w:color w:val="000000"/>
          <w:sz w:val="20"/>
          <w:szCs w:val="20"/>
        </w:rPr>
        <w:t xml:space="preserve"> Правительства Российской Федерации о повышении эффективности обеспечения соблюдения трудового законодательства – 2020). </w:t>
      </w:r>
      <w:r w:rsidRPr="00D11486">
        <w:rPr>
          <w:rFonts w:ascii="Times New Roman" w:eastAsia="Times New Roman" w:hAnsi="Times New Roman" w:cs="Times New Roman"/>
          <w:color w:val="000000"/>
          <w:sz w:val="20"/>
          <w:szCs w:val="20"/>
        </w:rPr>
        <w:t>Сервис «Электронный инспектор» - Онлайн-инспекция в помощь Работодателю</w:t>
      </w:r>
      <w:r w:rsidRPr="00D1148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:</w:t>
      </w:r>
      <w:r w:rsidRPr="00D1148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 законный способ минимальными издержками провести аудит, а также повысить уровень образования и подготовки сотрудников отдела кадров. Предоставление преференций компаниям, прошедших электронную проверку. </w:t>
      </w:r>
      <w:r w:rsidRPr="00D11486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Расширение полномочий инспекторов Роструда</w:t>
      </w:r>
      <w:r w:rsidRPr="00D1148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– осуществление надзора по обеспечению доступности для работников, являющихся инвалидами, специальных рабочих мест и условий труда в установленной сфере деятельности. </w:t>
      </w:r>
      <w:r w:rsidRPr="00D11486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Внесение изменение в статью 360 ТК РФ</w:t>
      </w:r>
      <w:r w:rsidRPr="00D11486">
        <w:rPr>
          <w:rFonts w:ascii="Times New Roman" w:eastAsia="Times New Roman" w:hAnsi="Times New Roman" w:cs="Times New Roman"/>
          <w:color w:val="000000"/>
          <w:sz w:val="20"/>
          <w:szCs w:val="20"/>
        </w:rPr>
        <w:t>, увеличение оснований для внеплановой проверки ГИТ – новый механизм увеличения количества внеплановых проверок (по жалобе) на работодателей ненадлежащим образом оформляющих своих работников.</w:t>
      </w:r>
      <w:r w:rsidRPr="00D11486">
        <w:rPr>
          <w:rFonts w:ascii="Times New Roman" w:eastAsia="Times New Roman" w:hAnsi="Times New Roman" w:cs="Times New Roman"/>
          <w:sz w:val="20"/>
          <w:szCs w:val="20"/>
        </w:rPr>
        <w:t xml:space="preserve"> Новые полномочия трудинспекторов (ст.356, ст. 357 ТК РФ)</w:t>
      </w:r>
      <w:r w:rsidRPr="00D11486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</w:t>
      </w:r>
    </w:p>
    <w:p w:rsidR="00343FFE" w:rsidRPr="00343FFE" w:rsidRDefault="00343FFE" w:rsidP="00343FFE">
      <w:pPr>
        <w:pStyle w:val="ac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16" w:lineRule="auto"/>
        <w:ind w:left="0" w:firstLine="0"/>
        <w:jc w:val="both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43FFE">
        <w:rPr>
          <w:rFonts w:ascii="Times New Roman Полужирный" w:eastAsia="Times New Roman" w:hAnsi="Times New Roman Полужирный" w:cs="Times New Roman"/>
          <w:b/>
          <w:bCs/>
          <w:caps/>
          <w:color w:val="FF0000"/>
          <w:kern w:val="36"/>
          <w:sz w:val="20"/>
          <w:szCs w:val="20"/>
        </w:rPr>
        <w:t>Роскомнадзор, ЦЗН, Прокуратура – алгоритм действий при проверках надзорных органов.</w:t>
      </w:r>
      <w:r w:rsidRPr="00343FFE">
        <w:rPr>
          <w:rFonts w:ascii="Times New Roman Полужирный" w:eastAsia="Times New Roman" w:hAnsi="Times New Roman Полужирный" w:cs="Times New Roman"/>
          <w:bCs/>
          <w:smallCaps/>
          <w:color w:val="FF0000"/>
          <w:kern w:val="36"/>
          <w:sz w:val="24"/>
          <w:szCs w:val="24"/>
        </w:rPr>
        <w:t xml:space="preserve"> </w:t>
      </w:r>
      <w:r w:rsidRPr="00343FFE">
        <w:rPr>
          <w:rFonts w:ascii="Times New Roman" w:eastAsia="Times New Roman" w:hAnsi="Times New Roman" w:cs="Times New Roman"/>
          <w:bCs/>
          <w:kern w:val="36"/>
          <w:sz w:val="20"/>
          <w:szCs w:val="20"/>
        </w:rPr>
        <w:t>Требования прокуратуры о применении дисциплинарных взысканий к работника</w:t>
      </w:r>
      <w:r>
        <w:rPr>
          <w:rFonts w:ascii="Times New Roman" w:eastAsia="Times New Roman" w:hAnsi="Times New Roman" w:cs="Times New Roman"/>
          <w:bCs/>
          <w:kern w:val="36"/>
          <w:sz w:val="20"/>
          <w:szCs w:val="20"/>
        </w:rPr>
        <w:t xml:space="preserve">м. Персональные данные. Квоты и </w:t>
      </w:r>
      <w:r w:rsidRPr="00343FFE">
        <w:rPr>
          <w:rFonts w:ascii="Times New Roman" w:eastAsia="Times New Roman" w:hAnsi="Times New Roman" w:cs="Times New Roman"/>
          <w:bCs/>
          <w:kern w:val="36"/>
          <w:sz w:val="20"/>
          <w:szCs w:val="20"/>
        </w:rPr>
        <w:t>проблемы трудоустройства инвалидов. Новые штрафы по квотам, штрафные санкции Роскомнадзора.</w:t>
      </w:r>
    </w:p>
    <w:p w:rsidR="00D11486" w:rsidRPr="00D11486" w:rsidRDefault="00AD39F4" w:rsidP="00D11486">
      <w:pPr>
        <w:pStyle w:val="ac"/>
        <w:numPr>
          <w:ilvl w:val="0"/>
          <w:numId w:val="15"/>
        </w:numPr>
        <w:tabs>
          <w:tab w:val="left" w:pos="284"/>
        </w:tabs>
        <w:spacing w:after="0" w:line="216" w:lineRule="auto"/>
        <w:ind w:left="0" w:hanging="1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FF0000"/>
          <w:sz w:val="20"/>
          <w:szCs w:val="20"/>
          <w:bdr w:val="none" w:sz="0" w:space="0" w:color="auto" w:frame="1"/>
        </w:rPr>
        <w:t>НОВАЦИИ</w:t>
      </w:r>
      <w:r w:rsidR="00D11486" w:rsidRPr="00AA0137">
        <w:rPr>
          <w:rFonts w:ascii="Times New Roman" w:hAnsi="Times New Roman" w:cs="Times New Roman"/>
          <w:b/>
          <w:bCs/>
          <w:color w:val="FF0000"/>
          <w:sz w:val="20"/>
          <w:szCs w:val="20"/>
          <w:bdr w:val="none" w:sz="0" w:space="0" w:color="auto" w:frame="1"/>
        </w:rPr>
        <w:t xml:space="preserve"> 2019-2020: </w:t>
      </w:r>
      <w:r w:rsidR="00D11486" w:rsidRPr="00D11486">
        <w:rPr>
          <w:rFonts w:ascii="Times New Roman" w:hAnsi="Times New Roman" w:cs="Times New Roman"/>
          <w:bCs/>
          <w:color w:val="000000"/>
          <w:sz w:val="20"/>
          <w:szCs w:val="20"/>
        </w:rPr>
        <w:t>Изменения, внесенные в Трудовой кодекс РФ: ст. 53.1, ст. 193, ст.262.2 и другие изменения.</w:t>
      </w:r>
      <w:r w:rsidR="00D11486" w:rsidRPr="00D11486">
        <w:rPr>
          <w:rFonts w:ascii="Times New Roman" w:hAnsi="Times New Roman" w:cs="Times New Roman"/>
          <w:bCs/>
          <w:sz w:val="20"/>
          <w:szCs w:val="20"/>
          <w:bdr w:val="none" w:sz="0" w:space="0" w:color="auto" w:frame="1"/>
        </w:rPr>
        <w:t xml:space="preserve"> </w:t>
      </w:r>
    </w:p>
    <w:p w:rsidR="00D11486" w:rsidRPr="00D11486" w:rsidRDefault="00AA0137" w:rsidP="00AA0137">
      <w:pPr>
        <w:pStyle w:val="ac"/>
        <w:tabs>
          <w:tab w:val="left" w:pos="284"/>
        </w:tabs>
        <w:spacing w:after="0" w:line="216" w:lineRule="auto"/>
        <w:ind w:left="0"/>
        <w:jc w:val="both"/>
        <w:rPr>
          <w:rStyle w:val="a5"/>
          <w:rFonts w:ascii="Times New Roman" w:eastAsia="Times New Roman" w:hAnsi="Times New Roman"/>
          <w:b w:val="0"/>
          <w:bCs/>
          <w:color w:val="000000"/>
          <w:sz w:val="20"/>
          <w:szCs w:val="20"/>
        </w:rPr>
      </w:pPr>
      <w:r>
        <w:rPr>
          <w:rStyle w:val="a5"/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- </w:t>
      </w:r>
      <w:r w:rsidR="00D11486" w:rsidRPr="00D11486">
        <w:rPr>
          <w:rStyle w:val="a5"/>
          <w:rFonts w:ascii="Times New Roman" w:hAnsi="Times New Roman"/>
          <w:color w:val="000000"/>
          <w:sz w:val="20"/>
          <w:szCs w:val="20"/>
          <w:shd w:val="clear" w:color="auto" w:fill="FFFFFF"/>
        </w:rPr>
        <w:t>Рабочие группы прокуратуры по проверкам соблюдения трудового законодательства. </w:t>
      </w:r>
    </w:p>
    <w:p w:rsidR="00D11486" w:rsidRPr="00D11486" w:rsidRDefault="00AA0137" w:rsidP="00AA0137">
      <w:pPr>
        <w:pStyle w:val="ac"/>
        <w:tabs>
          <w:tab w:val="left" w:pos="284"/>
        </w:tabs>
        <w:spacing w:after="0" w:line="21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D11486" w:rsidRPr="00D11486">
        <w:rPr>
          <w:rFonts w:ascii="Times New Roman" w:eastAsia="Times New Roman" w:hAnsi="Times New Roman" w:cs="Times New Roman"/>
          <w:sz w:val="20"/>
          <w:szCs w:val="20"/>
        </w:rPr>
        <w:t>Отмена СНИЛСа – что должен учесть работодатель?</w:t>
      </w:r>
      <w:r w:rsidR="00D11486" w:rsidRPr="00D11486">
        <w:rPr>
          <w:rFonts w:ascii="Times New Roman" w:hAnsi="Times New Roman" w:cs="Times New Roman"/>
          <w:b/>
          <w:bCs/>
          <w:color w:val="333333"/>
          <w:sz w:val="20"/>
          <w:szCs w:val="20"/>
          <w:shd w:val="clear" w:color="auto" w:fill="FFFFFF"/>
        </w:rPr>
        <w:t xml:space="preserve"> </w:t>
      </w:r>
    </w:p>
    <w:p w:rsidR="00D11486" w:rsidRPr="00D11486" w:rsidRDefault="00AA0137" w:rsidP="00AA0137">
      <w:pPr>
        <w:pStyle w:val="ac"/>
        <w:shd w:val="clear" w:color="auto" w:fill="FFFFFF"/>
        <w:tabs>
          <w:tab w:val="left" w:pos="284"/>
        </w:tabs>
        <w:spacing w:after="0" w:line="216" w:lineRule="auto"/>
        <w:ind w:left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- </w:t>
      </w:r>
      <w:r w:rsidR="00D11486" w:rsidRPr="00D11486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Очередность предоставления ежегодных оплачиваемых отпусков работникам, имеющим трех и более детей;</w:t>
      </w:r>
    </w:p>
    <w:p w:rsidR="00D11486" w:rsidRPr="00D11486" w:rsidRDefault="00AA0137" w:rsidP="00AA0137">
      <w:pPr>
        <w:pStyle w:val="ac"/>
        <w:shd w:val="clear" w:color="auto" w:fill="FFFFFF"/>
        <w:tabs>
          <w:tab w:val="left" w:pos="284"/>
        </w:tabs>
        <w:spacing w:after="0" w:line="216" w:lineRule="auto"/>
        <w:ind w:left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 xml:space="preserve">- </w:t>
      </w:r>
      <w:r w:rsidR="00D11486" w:rsidRPr="00D11486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Внимание! Новые требования к работодателям при направлении работников в командировку!</w:t>
      </w:r>
    </w:p>
    <w:p w:rsidR="00D11486" w:rsidRPr="00D11486" w:rsidRDefault="00AA0137" w:rsidP="00AA0137">
      <w:pPr>
        <w:pStyle w:val="ac"/>
        <w:shd w:val="clear" w:color="auto" w:fill="FFFFFF"/>
        <w:tabs>
          <w:tab w:val="left" w:pos="284"/>
        </w:tabs>
        <w:spacing w:after="0" w:line="216" w:lineRule="auto"/>
        <w:ind w:left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- </w:t>
      </w:r>
      <w:r w:rsidR="00D11486" w:rsidRPr="00D11486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Новые сроки по «дисциплинарке»;</w:t>
      </w:r>
    </w:p>
    <w:p w:rsidR="00D11486" w:rsidRPr="00D11486" w:rsidRDefault="00AA0137" w:rsidP="00AA0137">
      <w:pPr>
        <w:pStyle w:val="ac"/>
        <w:shd w:val="clear" w:color="auto" w:fill="FFFFFF"/>
        <w:tabs>
          <w:tab w:val="left" w:pos="284"/>
        </w:tabs>
        <w:spacing w:after="0" w:line="216" w:lineRule="auto"/>
        <w:ind w:left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- </w:t>
      </w:r>
      <w:r w:rsidR="00D11486" w:rsidRPr="00D11486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Новые правила выхода из отпуска «декретниц»;</w:t>
      </w:r>
    </w:p>
    <w:p w:rsidR="00D11486" w:rsidRPr="00D11486" w:rsidRDefault="00AA0137" w:rsidP="00AA0137">
      <w:pPr>
        <w:pStyle w:val="ac"/>
        <w:shd w:val="clear" w:color="auto" w:fill="FFFFFF"/>
        <w:tabs>
          <w:tab w:val="left" w:pos="284"/>
        </w:tabs>
        <w:spacing w:after="0" w:line="216" w:lineRule="auto"/>
        <w:ind w:left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- </w:t>
      </w:r>
      <w:r w:rsidR="00D11486" w:rsidRPr="00D11486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Изменения законодательства по срочным трудовым договорам. Как правильно продлить срочный трудовой договор?</w:t>
      </w:r>
    </w:p>
    <w:p w:rsidR="00D11486" w:rsidRPr="00D11486" w:rsidRDefault="00AA0137" w:rsidP="00AA0137">
      <w:pPr>
        <w:pStyle w:val="ac"/>
        <w:shd w:val="clear" w:color="auto" w:fill="FFFFFF"/>
        <w:tabs>
          <w:tab w:val="left" w:pos="284"/>
        </w:tabs>
        <w:spacing w:after="0" w:line="216" w:lineRule="auto"/>
        <w:ind w:left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D11486" w:rsidRPr="00D11486">
        <w:rPr>
          <w:rFonts w:ascii="Times New Roman" w:eastAsia="Times New Roman" w:hAnsi="Times New Roman" w:cs="Times New Roman"/>
          <w:sz w:val="20"/>
          <w:szCs w:val="20"/>
        </w:rPr>
        <w:t>Порядок выплаты работникам при ликвидации компании изменится: ожидаемые поправки; обязательное квотирование для трудоустройства молодых специалистов (изменения в ТК РФ и Закон РФ «О занятости населения в Российской Федерации»);</w:t>
      </w:r>
    </w:p>
    <w:p w:rsidR="00D11486" w:rsidRPr="00D11486" w:rsidRDefault="00AA0137" w:rsidP="00AA0137">
      <w:pPr>
        <w:pStyle w:val="ac"/>
        <w:shd w:val="clear" w:color="auto" w:fill="FFFFFF"/>
        <w:tabs>
          <w:tab w:val="left" w:pos="284"/>
        </w:tabs>
        <w:spacing w:after="0" w:line="216" w:lineRule="auto"/>
        <w:ind w:left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="00D11486" w:rsidRPr="00D11486">
        <w:rPr>
          <w:rFonts w:ascii="Times New Roman" w:hAnsi="Times New Roman" w:cs="Times New Roman"/>
          <w:sz w:val="20"/>
          <w:szCs w:val="20"/>
        </w:rPr>
        <w:t>Изменения в ст. 5.27 КоАП РФ</w:t>
      </w:r>
    </w:p>
    <w:p w:rsidR="00D11486" w:rsidRPr="00D11486" w:rsidRDefault="00AA0137" w:rsidP="00AA0137">
      <w:pPr>
        <w:pStyle w:val="ac"/>
        <w:shd w:val="clear" w:color="auto" w:fill="FFFFFF"/>
        <w:tabs>
          <w:tab w:val="left" w:pos="284"/>
        </w:tabs>
        <w:spacing w:after="0" w:line="216" w:lineRule="auto"/>
        <w:ind w:left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="00D11486" w:rsidRPr="00D11486">
        <w:rPr>
          <w:rFonts w:ascii="Times New Roman" w:hAnsi="Times New Roman" w:cs="Times New Roman"/>
          <w:sz w:val="20"/>
          <w:szCs w:val="20"/>
        </w:rPr>
        <w:t>Новые удержания из заработной платы работника до 100 000 рублей;</w:t>
      </w:r>
    </w:p>
    <w:p w:rsidR="00D11486" w:rsidRPr="00D11486" w:rsidRDefault="00AA0137" w:rsidP="00AA0137">
      <w:pPr>
        <w:pStyle w:val="3"/>
        <w:keepNext w:val="0"/>
        <w:keepLines w:val="0"/>
        <w:shd w:val="clear" w:color="auto" w:fill="FFFFFF"/>
        <w:tabs>
          <w:tab w:val="left" w:pos="284"/>
        </w:tabs>
        <w:spacing w:before="0" w:line="216" w:lineRule="auto"/>
        <w:jc w:val="both"/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lastRenderedPageBreak/>
        <w:t xml:space="preserve">- </w:t>
      </w:r>
      <w:r w:rsidR="00D11486" w:rsidRPr="00D11486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>Поправки в ТК РФ о предоставлении гарантий при прохождении диспансеризации работникам в возрасте 40 лет и старше.</w:t>
      </w:r>
    </w:p>
    <w:p w:rsidR="00D11486" w:rsidRPr="00D11486" w:rsidRDefault="00AA0137" w:rsidP="00AA0137">
      <w:pPr>
        <w:pStyle w:val="3"/>
        <w:keepNext w:val="0"/>
        <w:keepLines w:val="0"/>
        <w:shd w:val="clear" w:color="auto" w:fill="FFFFFF"/>
        <w:tabs>
          <w:tab w:val="left" w:pos="284"/>
        </w:tabs>
        <w:spacing w:before="0" w:line="216" w:lineRule="auto"/>
        <w:jc w:val="both"/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 xml:space="preserve">- </w:t>
      </w:r>
      <w:r w:rsidR="00D11486" w:rsidRPr="00D11486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>Доказательства о прохождении диспансеризации;</w:t>
      </w:r>
    </w:p>
    <w:p w:rsidR="00D11486" w:rsidRPr="00D11486" w:rsidRDefault="00AA0137" w:rsidP="00AA0137">
      <w:pPr>
        <w:pStyle w:val="3"/>
        <w:keepNext w:val="0"/>
        <w:keepLines w:val="0"/>
        <w:shd w:val="clear" w:color="auto" w:fill="FFFFFF"/>
        <w:tabs>
          <w:tab w:val="left" w:pos="284"/>
        </w:tabs>
        <w:spacing w:before="0" w:line="216" w:lineRule="auto"/>
        <w:jc w:val="both"/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 xml:space="preserve">- </w:t>
      </w:r>
      <w:r w:rsidR="00D11486" w:rsidRPr="00D11486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>В Роструд теперь можно пожаловаться по ТЕЛЕФОНУ!</w:t>
      </w:r>
    </w:p>
    <w:p w:rsidR="00D11486" w:rsidRPr="00D11486" w:rsidRDefault="00AA0137" w:rsidP="00AA0137">
      <w:pPr>
        <w:pStyle w:val="ac"/>
        <w:shd w:val="clear" w:color="auto" w:fill="FFFFFF"/>
        <w:tabs>
          <w:tab w:val="left" w:pos="284"/>
        </w:tabs>
        <w:spacing w:after="0" w:line="216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D11486" w:rsidRPr="00D11486">
        <w:rPr>
          <w:rFonts w:ascii="Times New Roman" w:eastAsia="Times New Roman" w:hAnsi="Times New Roman" w:cs="Times New Roman"/>
          <w:sz w:val="20"/>
          <w:szCs w:val="20"/>
        </w:rPr>
        <w:t>Минтруд России скорректировал планы по переходу на электронные трудовые книжки (о внесении изменений в законопроект);</w:t>
      </w:r>
    </w:p>
    <w:p w:rsidR="00D11486" w:rsidRPr="00D11486" w:rsidRDefault="00AA0137" w:rsidP="00AA0137">
      <w:pPr>
        <w:pStyle w:val="ac"/>
        <w:shd w:val="clear" w:color="auto" w:fill="FFFFFF"/>
        <w:tabs>
          <w:tab w:val="left" w:pos="284"/>
        </w:tabs>
        <w:spacing w:after="0" w:line="216" w:lineRule="auto"/>
        <w:ind w:left="0"/>
        <w:jc w:val="both"/>
        <w:outlineLvl w:val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D11486" w:rsidRPr="00D11486">
        <w:rPr>
          <w:rFonts w:ascii="Times New Roman" w:eastAsia="Times New Roman" w:hAnsi="Times New Roman" w:cs="Times New Roman"/>
          <w:sz w:val="20"/>
          <w:szCs w:val="20"/>
        </w:rPr>
        <w:t>Включение "нерабочих" периодов в стаж, дающий право на досрочное назначение страховой пенсии по старости</w:t>
      </w:r>
    </w:p>
    <w:p w:rsidR="00D11486" w:rsidRPr="00D11486" w:rsidRDefault="00AA0137" w:rsidP="00AA0137">
      <w:pPr>
        <w:shd w:val="clear" w:color="auto" w:fill="FFFFFF"/>
        <w:tabs>
          <w:tab w:val="left" w:pos="284"/>
        </w:tabs>
        <w:spacing w:line="21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D11486" w:rsidRPr="00D11486">
        <w:rPr>
          <w:sz w:val="20"/>
          <w:szCs w:val="20"/>
        </w:rPr>
        <w:t>Проект о заочных проверках (СОУТ);</w:t>
      </w:r>
    </w:p>
    <w:p w:rsidR="00D11486" w:rsidRPr="00D11486" w:rsidRDefault="00AA0137" w:rsidP="00AA0137">
      <w:pPr>
        <w:shd w:val="clear" w:color="auto" w:fill="FFFFFF"/>
        <w:tabs>
          <w:tab w:val="left" w:pos="284"/>
        </w:tabs>
        <w:spacing w:line="21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D11486" w:rsidRPr="00D11486">
        <w:rPr>
          <w:sz w:val="20"/>
          <w:szCs w:val="20"/>
        </w:rPr>
        <w:t>О сохранении прежнего места работы на время прохождения военной службы по призыву либо альтернативной гражданской службы (законопроект в Госдуме);</w:t>
      </w:r>
    </w:p>
    <w:p w:rsidR="00D11486" w:rsidRPr="00D11486" w:rsidRDefault="00AA0137" w:rsidP="00AA0137">
      <w:pPr>
        <w:shd w:val="clear" w:color="auto" w:fill="FFFFFF"/>
        <w:tabs>
          <w:tab w:val="left" w:pos="284"/>
        </w:tabs>
        <w:spacing w:line="21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D11486" w:rsidRPr="00D11486">
        <w:rPr>
          <w:sz w:val="20"/>
          <w:szCs w:val="20"/>
        </w:rPr>
        <w:t>О новых основаниях для проверок ГИТ;</w:t>
      </w:r>
    </w:p>
    <w:p w:rsidR="00D11486" w:rsidRPr="00AB5213" w:rsidRDefault="00AA0137" w:rsidP="00AA0137">
      <w:pPr>
        <w:shd w:val="clear" w:color="auto" w:fill="FFFFFF"/>
        <w:tabs>
          <w:tab w:val="left" w:pos="284"/>
        </w:tabs>
        <w:spacing w:line="216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- </w:t>
      </w:r>
      <w:r w:rsidR="00D11486" w:rsidRPr="00AB5213">
        <w:rPr>
          <w:b/>
          <w:sz w:val="20"/>
          <w:szCs w:val="20"/>
        </w:rPr>
        <w:t xml:space="preserve">Планируемые изменения в сфере защиты персональных данных </w:t>
      </w:r>
    </w:p>
    <w:p w:rsidR="00D11486" w:rsidRPr="00D11486" w:rsidRDefault="00AA0137" w:rsidP="00AA0137">
      <w:pPr>
        <w:shd w:val="clear" w:color="auto" w:fill="FFFFFF"/>
        <w:tabs>
          <w:tab w:val="left" w:pos="284"/>
        </w:tabs>
        <w:spacing w:line="21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D11486" w:rsidRPr="00D11486">
        <w:rPr>
          <w:sz w:val="20"/>
          <w:szCs w:val="20"/>
        </w:rPr>
        <w:t>Ужесточение ответственности работодателя за необеспечение режима рабочего времени водителей, включая уголовную (лишение свободы); новые нормы труда и отдыха для водителей автобусов и грузовых автомобилей; ужесточение ответственности водителя за несоблюдение режима труда и отдыха;</w:t>
      </w:r>
    </w:p>
    <w:p w:rsidR="00D11486" w:rsidRPr="00D11486" w:rsidRDefault="00AA0137" w:rsidP="00AA0137">
      <w:pPr>
        <w:shd w:val="clear" w:color="auto" w:fill="FFFFFF"/>
        <w:tabs>
          <w:tab w:val="left" w:pos="284"/>
        </w:tabs>
        <w:spacing w:line="21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D11486" w:rsidRPr="00D11486">
        <w:rPr>
          <w:sz w:val="20"/>
          <w:szCs w:val="20"/>
        </w:rPr>
        <w:t>За задержку зарплаты  -  штраф, без предупреждения;</w:t>
      </w:r>
    </w:p>
    <w:p w:rsidR="00D11486" w:rsidRPr="00D11486" w:rsidRDefault="00AA0137" w:rsidP="00AA0137">
      <w:pPr>
        <w:shd w:val="clear" w:color="auto" w:fill="FFFFFF"/>
        <w:tabs>
          <w:tab w:val="left" w:pos="284"/>
        </w:tabs>
        <w:spacing w:line="21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D11486" w:rsidRPr="00D11486">
        <w:rPr>
          <w:sz w:val="20"/>
          <w:szCs w:val="20"/>
        </w:rPr>
        <w:t>Водителей разделят на любителей и профессионалов, которые будут допускаться к работе при выполнении определенных условий;</w:t>
      </w:r>
    </w:p>
    <w:p w:rsidR="00D11486" w:rsidRPr="00D11486" w:rsidRDefault="00AA0137" w:rsidP="00AA0137">
      <w:pPr>
        <w:shd w:val="clear" w:color="auto" w:fill="FFFFFF"/>
        <w:tabs>
          <w:tab w:val="left" w:pos="284"/>
        </w:tabs>
        <w:spacing w:line="21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D11486" w:rsidRPr="00D11486">
        <w:rPr>
          <w:sz w:val="20"/>
          <w:szCs w:val="20"/>
        </w:rPr>
        <w:t>О внесении изменений в статью 138 ТК РФ (в части ограничения удержаний из зарплаты);</w:t>
      </w:r>
    </w:p>
    <w:p w:rsidR="00D11486" w:rsidRPr="00D11486" w:rsidRDefault="00AA0137" w:rsidP="00AA0137">
      <w:pPr>
        <w:shd w:val="clear" w:color="auto" w:fill="FFFFFF"/>
        <w:tabs>
          <w:tab w:val="left" w:pos="284"/>
        </w:tabs>
        <w:spacing w:line="21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D11486" w:rsidRPr="00D11486">
        <w:rPr>
          <w:sz w:val="20"/>
          <w:szCs w:val="20"/>
        </w:rPr>
        <w:t>Ненормированный рабочий день может стать нормированным;</w:t>
      </w:r>
    </w:p>
    <w:p w:rsidR="00D11486" w:rsidRPr="00D11486" w:rsidRDefault="00AA0137" w:rsidP="00AA0137">
      <w:pPr>
        <w:shd w:val="clear" w:color="auto" w:fill="FFFFFF"/>
        <w:tabs>
          <w:tab w:val="left" w:pos="284"/>
        </w:tabs>
        <w:spacing w:line="21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D11486" w:rsidRPr="00D11486">
        <w:rPr>
          <w:sz w:val="20"/>
          <w:szCs w:val="20"/>
        </w:rPr>
        <w:t>Дополнительные меры защиты госслужащим и работникам, сообщившим о фактах коррупции;</w:t>
      </w:r>
    </w:p>
    <w:p w:rsidR="00D11486" w:rsidRPr="00AB5213" w:rsidRDefault="00AA0137" w:rsidP="00AA0137">
      <w:pPr>
        <w:shd w:val="clear" w:color="auto" w:fill="FFFFFF"/>
        <w:tabs>
          <w:tab w:val="left" w:pos="284"/>
        </w:tabs>
        <w:spacing w:line="216" w:lineRule="auto"/>
        <w:jc w:val="both"/>
        <w:rPr>
          <w:b/>
          <w:sz w:val="20"/>
          <w:szCs w:val="20"/>
          <w:u w:val="single"/>
        </w:rPr>
      </w:pPr>
      <w:r>
        <w:rPr>
          <w:sz w:val="20"/>
          <w:szCs w:val="20"/>
        </w:rPr>
        <w:t xml:space="preserve">- </w:t>
      </w:r>
      <w:r w:rsidR="00D11486" w:rsidRPr="00AB5213">
        <w:rPr>
          <w:b/>
          <w:sz w:val="20"/>
          <w:szCs w:val="20"/>
          <w:u w:val="single"/>
        </w:rPr>
        <w:t>Все другие новации трудового законодательства и перспективы на дату проведения!!!!!!!!!!</w:t>
      </w:r>
    </w:p>
    <w:p w:rsidR="005D2F57" w:rsidRPr="00D11486" w:rsidRDefault="005D2F57" w:rsidP="00D11486">
      <w:pPr>
        <w:pStyle w:val="ac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16" w:lineRule="auto"/>
        <w:ind w:left="0" w:firstLine="0"/>
        <w:jc w:val="both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A0137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ОПЛАТА ТРУДА:</w:t>
      </w:r>
      <w:r w:rsidRPr="00D1148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 Проверочные листы ГИТ по оплате труда: на что обратить внимание бухгалтеру и кадровику. </w:t>
      </w:r>
      <w:r w:rsidRPr="00D11486">
        <w:rPr>
          <w:rFonts w:ascii="Times New Roman" w:eastAsia="Times New Roman" w:hAnsi="Times New Roman" w:cs="Times New Roman"/>
          <w:sz w:val="20"/>
          <w:szCs w:val="20"/>
        </w:rPr>
        <w:t xml:space="preserve">Новый подход ГИТ к проверкам бухгалтерии. Риски бухгалтера организации, как должностного лица. </w:t>
      </w:r>
      <w:r w:rsidRPr="00D1148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Изменение в МРОТ 2019 г., ежегодная индексация, МРОТ и «северные» коэффициенты. </w:t>
      </w:r>
      <w:r w:rsidRPr="00D11486">
        <w:rPr>
          <w:rFonts w:ascii="Times New Roman" w:hAnsi="Times New Roman" w:cs="Times New Roman"/>
          <w:sz w:val="20"/>
          <w:szCs w:val="20"/>
          <w:shd w:val="clear" w:color="auto" w:fill="FFFFFF"/>
        </w:rPr>
        <w:t>Увеличение компенсации за задержку зарплаты; п</w:t>
      </w:r>
      <w:r w:rsidRPr="00D11486">
        <w:rPr>
          <w:rFonts w:ascii="Times New Roman" w:hAnsi="Times New Roman" w:cs="Times New Roman"/>
          <w:color w:val="000000"/>
          <w:sz w:val="20"/>
          <w:szCs w:val="20"/>
        </w:rPr>
        <w:t xml:space="preserve">орядок  и сроки выплаты заработной платы и иных причитающихся работнику выплат. </w:t>
      </w:r>
      <w:r w:rsidRPr="00D1148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Компенсация отпуска при увольнении. Сложные и спорные вопросы по сгоранию отпусков. Обязанность Работодателя по выплатам компенсационного и стимулирующего характера. </w:t>
      </w:r>
      <w:r w:rsidRPr="00D11486">
        <w:rPr>
          <w:rFonts w:ascii="Times New Roman" w:hAnsi="Times New Roman" w:cs="Times New Roman"/>
          <w:b/>
          <w:sz w:val="20"/>
          <w:szCs w:val="20"/>
        </w:rPr>
        <w:t xml:space="preserve">ВНИМАНИЕ! Обязательные доплаты сверх МРОТ! </w:t>
      </w:r>
      <w:r w:rsidRPr="00D11486">
        <w:rPr>
          <w:rFonts w:ascii="Times New Roman" w:eastAsia="Times New Roman" w:hAnsi="Times New Roman" w:cs="Times New Roman"/>
          <w:color w:val="000000"/>
          <w:sz w:val="20"/>
          <w:szCs w:val="20"/>
        </w:rPr>
        <w:t>Оплата труда в выходные и праздничные дни – новый порядок расчета. Изменения в порядке выплаты выходных пособий при увольнении.</w:t>
      </w:r>
      <w:r w:rsidRPr="00D1148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D1148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Локальные нормативные акты об оплате труда. Основные ошибки и заблуждения, приводящие к штрафам по оплате труда. </w:t>
      </w:r>
      <w:r w:rsidRPr="00D11486">
        <w:rPr>
          <w:rFonts w:ascii="Times New Roman" w:hAnsi="Times New Roman" w:cs="Times New Roman"/>
          <w:sz w:val="20"/>
          <w:szCs w:val="20"/>
        </w:rPr>
        <w:t xml:space="preserve">Основные виды компенсационных и стимулирующих выплат работникам. Премирование и депремирование – как лишить работника премии? Устанавливаем системы оплаты труда в учреждениях госсектора, с учетом Единых рекомендаций по установлению на федеральном, региональном и местном уровнях систем оплаты труда работников государственных и муниципальных учреждений на 2019 год. Оформление документов, служащих основаниями для начисления и выплаты заработной платы, с учетом специфики коммерческих организаций и учреждений госсектора. Особенностям предоставления работникам компенсационных выплат (в составе заработной платы). Особенности оформления документов при снижении заработной платы – ситуации, порядок оформления, риски при установлении неполного рабочего времени, простоя, изготовление брака и др.). Заработная плата – документы бухгалтера и документы кадровика. График документооборота, матрица взаимодействия, матрица смежности – решаем вопрос ответственности по оформлению и предоставлению документов. </w:t>
      </w:r>
      <w:r w:rsidR="00343FFE">
        <w:rPr>
          <w:rFonts w:ascii="Times New Roman" w:hAnsi="Times New Roman" w:cs="Times New Roman"/>
          <w:sz w:val="20"/>
          <w:szCs w:val="20"/>
        </w:rPr>
        <w:t>Расчетный листок- кадровику и бухгалтеру</w:t>
      </w:r>
      <w:r w:rsidR="00343FFE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5D2F57" w:rsidRPr="00D11486" w:rsidRDefault="005D2F57" w:rsidP="00D11486">
      <w:pPr>
        <w:pStyle w:val="ac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16" w:lineRule="auto"/>
        <w:ind w:left="0" w:firstLine="0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AA0137">
        <w:rPr>
          <w:rFonts w:ascii="Times New Roman" w:hAnsi="Times New Roman" w:cs="Times New Roman"/>
          <w:b/>
          <w:bCs/>
          <w:color w:val="FF0000"/>
          <w:sz w:val="20"/>
          <w:szCs w:val="20"/>
        </w:rPr>
        <w:t>ОТПУСКА. ПРЕДОСТАВЛЯЕМ И ОПЛАЧИВАЕМ БЕЗ ОШИБОК</w:t>
      </w:r>
      <w:r w:rsidRPr="00D11486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D11486">
        <w:rPr>
          <w:rFonts w:ascii="Times New Roman" w:hAnsi="Times New Roman" w:cs="Times New Roman"/>
          <w:sz w:val="20"/>
          <w:szCs w:val="20"/>
        </w:rPr>
        <w:t>Точка в «сгорании» отпусков. Решения Верховного и Конституционного судов. Позиция Минтруда по срокам оплаты отпуска. Возможные претензии налоговой инспекции к оплате отпуска. Работник не хочет идти в отпуск. Действия работодателя. Что делать с задолженностями по отпускам? Штрафы за несоблюдение графика отпусков. Практические советы по составлению графика отпусков. Разделение отпуска на части. Минимальная часть отпуска. Нужно ли включать выходные дни в часть отпуска. ФЗ от 11.10.2018 №360-ФЗ. ТК РФ. В каких случаях работник может уйти в отпуск по своему желанию и в удобное для него время. Право многодетным родителям на предоставление отпуска в удобное для них время.</w:t>
      </w:r>
    </w:p>
    <w:p w:rsidR="005D2F57" w:rsidRPr="00D11486" w:rsidRDefault="005D2F57" w:rsidP="00D11486">
      <w:pPr>
        <w:pStyle w:val="ac"/>
        <w:numPr>
          <w:ilvl w:val="0"/>
          <w:numId w:val="13"/>
        </w:numPr>
        <w:tabs>
          <w:tab w:val="left" w:pos="284"/>
        </w:tabs>
        <w:spacing w:after="0" w:line="216" w:lineRule="auto"/>
        <w:ind w:left="0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A0137">
        <w:rPr>
          <w:rFonts w:ascii="Times New Roman" w:hAnsi="Times New Roman" w:cs="Times New Roman"/>
          <w:b/>
          <w:bCs/>
          <w:color w:val="FF0000"/>
          <w:sz w:val="20"/>
          <w:szCs w:val="20"/>
        </w:rPr>
        <w:t>ПЕНСИОННАЯ РЕФОРМА 2019 - важно знать каждому Работнику и Работодателю</w:t>
      </w:r>
      <w:r w:rsidRPr="00D11486">
        <w:rPr>
          <w:rFonts w:ascii="Times New Roman" w:hAnsi="Times New Roman" w:cs="Times New Roman"/>
          <w:i/>
          <w:iCs/>
          <w:color w:val="000000"/>
          <w:sz w:val="20"/>
          <w:szCs w:val="20"/>
        </w:rPr>
        <w:t> (ФЗ от 03.10.2018 N 350-ФЗ).</w:t>
      </w:r>
      <w:r w:rsidRPr="00D11486">
        <w:rPr>
          <w:rFonts w:ascii="Times New Roman" w:hAnsi="Times New Roman" w:cs="Times New Roman"/>
          <w:color w:val="000000"/>
          <w:sz w:val="20"/>
          <w:szCs w:val="20"/>
        </w:rPr>
        <w:t>Ежегодные выходные дни для диспансеризации (ст.185.1 ТК РФ), установление льгот и преференций гражданам предпенсионного возраста.</w:t>
      </w:r>
      <w:r w:rsidRPr="00D1148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</w:p>
    <w:p w:rsidR="00D11486" w:rsidRPr="00D11486" w:rsidRDefault="005D2F57" w:rsidP="00D11486">
      <w:pPr>
        <w:pStyle w:val="ac"/>
        <w:numPr>
          <w:ilvl w:val="0"/>
          <w:numId w:val="13"/>
        </w:numPr>
        <w:tabs>
          <w:tab w:val="left" w:pos="284"/>
        </w:tabs>
        <w:spacing w:after="0" w:line="216" w:lineRule="auto"/>
        <w:ind w:left="0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11486">
        <w:rPr>
          <w:rFonts w:ascii="Times New Roman" w:hAnsi="Times New Roman" w:cs="Times New Roman"/>
          <w:b/>
          <w:bCs/>
          <w:color w:val="000000"/>
          <w:sz w:val="20"/>
          <w:szCs w:val="20"/>
        </w:rPr>
        <w:t>«</w:t>
      </w:r>
      <w:r w:rsidRPr="00AA0137">
        <w:rPr>
          <w:rFonts w:ascii="Times New Roman" w:hAnsi="Times New Roman" w:cs="Times New Roman"/>
          <w:b/>
          <w:bCs/>
          <w:color w:val="FF0000"/>
          <w:sz w:val="20"/>
          <w:szCs w:val="20"/>
        </w:rPr>
        <w:t>ЦИФРОВАЯ ЭКОНОМИКА» И ТРУДОВОЕ ПРАВО - взаимодействие уже началось</w:t>
      </w:r>
      <w:r w:rsidRPr="00D1148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: </w:t>
      </w:r>
      <w:r w:rsidRPr="00D11486">
        <w:rPr>
          <w:rFonts w:ascii="Times New Roman" w:hAnsi="Times New Roman" w:cs="Times New Roman"/>
          <w:bCs/>
          <w:color w:val="000000"/>
          <w:sz w:val="20"/>
          <w:szCs w:val="20"/>
        </w:rPr>
        <w:t>п</w:t>
      </w:r>
      <w:r w:rsidRPr="00D11486">
        <w:rPr>
          <w:rFonts w:ascii="Times New Roman" w:hAnsi="Times New Roman" w:cs="Times New Roman"/>
          <w:color w:val="000000"/>
          <w:sz w:val="20"/>
          <w:szCs w:val="20"/>
        </w:rPr>
        <w:t xml:space="preserve">ерспективные направления внедрения «цифры» в работу кадровика и бухгалтера: электронный кадровик и электронный документооборот. </w:t>
      </w:r>
    </w:p>
    <w:p w:rsidR="005D2F57" w:rsidRPr="00D11486" w:rsidRDefault="005D2F57" w:rsidP="00D11486">
      <w:pPr>
        <w:pStyle w:val="ac"/>
        <w:numPr>
          <w:ilvl w:val="0"/>
          <w:numId w:val="13"/>
        </w:numPr>
        <w:tabs>
          <w:tab w:val="left" w:pos="284"/>
        </w:tabs>
        <w:spacing w:after="0" w:line="216" w:lineRule="auto"/>
        <w:ind w:left="0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A0137">
        <w:rPr>
          <w:rFonts w:ascii="Times New Roman" w:hAnsi="Times New Roman" w:cs="Times New Roman"/>
          <w:b/>
          <w:color w:val="FF0000"/>
          <w:sz w:val="20"/>
          <w:szCs w:val="20"/>
        </w:rPr>
        <w:t>ЭЛЕКТРОННЫЕ ТРУДОВЫЕ КНИЖКИ</w:t>
      </w:r>
      <w:r w:rsidRPr="00AA0137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- 2020. ПРОВЕРЯЕМ «БУМАЖНУЮ» ТРУДОВУЮ:</w:t>
      </w:r>
      <w:r w:rsidRPr="00AA0137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D11486">
        <w:rPr>
          <w:rFonts w:ascii="Times New Roman" w:hAnsi="Times New Roman" w:cs="Times New Roman"/>
          <w:b/>
          <w:bCs/>
          <w:sz w:val="20"/>
          <w:szCs w:val="20"/>
        </w:rPr>
        <w:t>практические вопросы работы с трудовыми книжками</w:t>
      </w:r>
      <w:r w:rsidRPr="00D11486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5D2F57" w:rsidRPr="00D11486" w:rsidRDefault="00AA0137" w:rsidP="00AA0137">
      <w:pPr>
        <w:pStyle w:val="ac"/>
        <w:tabs>
          <w:tab w:val="left" w:pos="284"/>
        </w:tabs>
        <w:spacing w:after="0" w:line="216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- </w:t>
      </w:r>
      <w:r w:rsidR="005D2F57" w:rsidRPr="00D1148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Бланки трудовых книжек. </w:t>
      </w:r>
      <w:r w:rsidR="005D2F57" w:rsidRPr="00D11486">
        <w:rPr>
          <w:rFonts w:ascii="Times New Roman" w:eastAsia="Times New Roman" w:hAnsi="Times New Roman" w:cs="Times New Roman"/>
          <w:sz w:val="20"/>
          <w:szCs w:val="20"/>
        </w:rPr>
        <w:t>Установленные формы бланков. Основные принципы проверки бланков на подлинность.</w:t>
      </w:r>
    </w:p>
    <w:p w:rsidR="005D2F57" w:rsidRPr="00D11486" w:rsidRDefault="00AA0137" w:rsidP="00AA0137">
      <w:pPr>
        <w:pStyle w:val="ac"/>
        <w:tabs>
          <w:tab w:val="left" w:pos="284"/>
        </w:tabs>
        <w:spacing w:after="0" w:line="216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- </w:t>
      </w:r>
      <w:r w:rsidR="005D2F57" w:rsidRPr="00D11486">
        <w:rPr>
          <w:rFonts w:ascii="Times New Roman" w:eastAsia="Times New Roman" w:hAnsi="Times New Roman" w:cs="Times New Roman"/>
          <w:b/>
          <w:bCs/>
          <w:sz w:val="20"/>
          <w:szCs w:val="20"/>
        </w:rPr>
        <w:t>Учет и хранение трудовых книжек:</w:t>
      </w:r>
      <w:r w:rsidR="005D2F57" w:rsidRPr="00D11486">
        <w:rPr>
          <w:rFonts w:ascii="Times New Roman" w:eastAsia="Times New Roman" w:hAnsi="Times New Roman" w:cs="Times New Roman"/>
          <w:sz w:val="20"/>
          <w:szCs w:val="20"/>
        </w:rPr>
        <w:t xml:space="preserve"> Порядок приобретения бланков трудовых книжек, учет трудовых книжек, хранение трудовых книжек, испорченные бланки, случаи и порядок выдачи трудовой книжки.</w:t>
      </w:r>
    </w:p>
    <w:p w:rsidR="005D2F57" w:rsidRPr="00D11486" w:rsidRDefault="00AA0137" w:rsidP="00AA0137">
      <w:pPr>
        <w:pStyle w:val="ac"/>
        <w:tabs>
          <w:tab w:val="left" w:pos="284"/>
        </w:tabs>
        <w:spacing w:after="0" w:line="216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- </w:t>
      </w:r>
      <w:r w:rsidR="005D2F57" w:rsidRPr="00D11486">
        <w:rPr>
          <w:rFonts w:ascii="Times New Roman" w:eastAsia="Times New Roman" w:hAnsi="Times New Roman" w:cs="Times New Roman"/>
          <w:b/>
          <w:bCs/>
          <w:sz w:val="20"/>
          <w:szCs w:val="20"/>
        </w:rPr>
        <w:t>Заполнение и оформление трудовой книжки:</w:t>
      </w:r>
      <w:r w:rsidR="005D2F57" w:rsidRPr="00D11486">
        <w:rPr>
          <w:rFonts w:ascii="Times New Roman" w:eastAsia="Times New Roman" w:hAnsi="Times New Roman" w:cs="Times New Roman"/>
          <w:sz w:val="20"/>
          <w:szCs w:val="20"/>
        </w:rPr>
        <w:t xml:space="preserve"> правила оформления трудовой книжки. Принципы внесения записей в трудовые книжки по разделам, по видам записей. Внесение изменений в трудовые книжки.</w:t>
      </w:r>
    </w:p>
    <w:p w:rsidR="005D2F57" w:rsidRPr="00D11486" w:rsidRDefault="00AA0137" w:rsidP="00AA0137">
      <w:pPr>
        <w:pStyle w:val="ac"/>
        <w:tabs>
          <w:tab w:val="left" w:pos="284"/>
        </w:tabs>
        <w:spacing w:after="0" w:line="216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- </w:t>
      </w:r>
      <w:r w:rsidR="005D2F57" w:rsidRPr="00D11486">
        <w:rPr>
          <w:rFonts w:ascii="Times New Roman" w:eastAsia="Times New Roman" w:hAnsi="Times New Roman" w:cs="Times New Roman"/>
          <w:b/>
          <w:bCs/>
          <w:sz w:val="20"/>
          <w:szCs w:val="20"/>
        </w:rPr>
        <w:t>Вкладыш в трудовую книжку.</w:t>
      </w:r>
      <w:r w:rsidR="005D2F57" w:rsidRPr="00D1148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D2F57" w:rsidRPr="00D1148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Дубликат. </w:t>
      </w:r>
    </w:p>
    <w:p w:rsidR="005D2F57" w:rsidRPr="00D11486" w:rsidRDefault="00AA0137" w:rsidP="00AA0137">
      <w:pPr>
        <w:pStyle w:val="ac"/>
        <w:tabs>
          <w:tab w:val="left" w:pos="284"/>
        </w:tabs>
        <w:spacing w:after="0" w:line="216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- </w:t>
      </w:r>
      <w:r w:rsidR="005D2F57" w:rsidRPr="00D1148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Внесение исправлений в трудовые книжки: </w:t>
      </w:r>
      <w:r w:rsidR="005D2F57" w:rsidRPr="00D11486">
        <w:rPr>
          <w:rFonts w:ascii="Times New Roman" w:eastAsia="Times New Roman" w:hAnsi="Times New Roman" w:cs="Times New Roman"/>
          <w:bCs/>
          <w:sz w:val="20"/>
          <w:szCs w:val="20"/>
        </w:rPr>
        <w:t>к</w:t>
      </w:r>
      <w:r w:rsidR="005D2F57" w:rsidRPr="00D11486">
        <w:rPr>
          <w:rFonts w:ascii="Times New Roman" w:eastAsia="Times New Roman" w:hAnsi="Times New Roman" w:cs="Times New Roman"/>
          <w:sz w:val="20"/>
          <w:szCs w:val="20"/>
        </w:rPr>
        <w:t xml:space="preserve">лассификация и виды ошибок, допускаемых в трудовых книжках. Принципы исправления ошибок. Практические задания, разбор сложных ситуаций. </w:t>
      </w:r>
    </w:p>
    <w:p w:rsidR="005D2F57" w:rsidRPr="00D11486" w:rsidRDefault="00AA0137" w:rsidP="00AA0137">
      <w:pPr>
        <w:pStyle w:val="ac"/>
        <w:tabs>
          <w:tab w:val="left" w:pos="284"/>
        </w:tabs>
        <w:spacing w:after="0" w:line="216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- </w:t>
      </w:r>
      <w:r w:rsidR="005D2F57" w:rsidRPr="00D11486">
        <w:rPr>
          <w:rFonts w:ascii="Times New Roman" w:eastAsia="Times New Roman" w:hAnsi="Times New Roman" w:cs="Times New Roman"/>
          <w:b/>
          <w:bCs/>
          <w:sz w:val="20"/>
          <w:szCs w:val="20"/>
        </w:rPr>
        <w:t>В каких случаях записи в трудовую книжку о трудовой деятельности работников не вносятся? Документы, подтверждающие период работы у других работодателей, если нет записи в трудовой книжке. Трудовая книжка совместителя и дистанционного работника. Хранение трудовой книжки.</w:t>
      </w:r>
    </w:p>
    <w:p w:rsidR="005D2F57" w:rsidRPr="00D11486" w:rsidRDefault="00AA0137" w:rsidP="00AA0137">
      <w:pPr>
        <w:pStyle w:val="ac"/>
        <w:tabs>
          <w:tab w:val="left" w:pos="284"/>
        </w:tabs>
        <w:spacing w:after="0" w:line="216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- </w:t>
      </w:r>
      <w:r w:rsidR="005D2F57" w:rsidRPr="00D1148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Выдача трудовой книжки работнику. </w:t>
      </w:r>
      <w:r w:rsidR="005D2F57" w:rsidRPr="00D11486">
        <w:rPr>
          <w:rFonts w:ascii="Times New Roman" w:eastAsia="Times New Roman" w:hAnsi="Times New Roman" w:cs="Times New Roman"/>
          <w:sz w:val="20"/>
          <w:szCs w:val="20"/>
        </w:rPr>
        <w:t>Выдача трудовой книжки работнику по его просьбе.  Кто несет ответственность за потерю трудовой книжки? Порядок и сроки выдачи трудовой книжки при увольнении. Выдача трудовой книжки в нерабочий день. Выдача трудовой книжки родственникам работника, доверенному лицу. Ответственность за задержку выдачи трудовых книжек. Уведомление о необходимости получить трудовую книжку. Направление трудовой книжки по почте. Выдача трудовой книжки родственникам работника, доверенному лицу.</w:t>
      </w:r>
    </w:p>
    <w:p w:rsidR="00343FFE" w:rsidRPr="00343FFE" w:rsidRDefault="005D2F57" w:rsidP="00343FFE">
      <w:pPr>
        <w:pStyle w:val="ac"/>
        <w:numPr>
          <w:ilvl w:val="0"/>
          <w:numId w:val="14"/>
        </w:numPr>
        <w:tabs>
          <w:tab w:val="left" w:pos="284"/>
        </w:tabs>
        <w:spacing w:after="0" w:line="21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A0137">
        <w:rPr>
          <w:rFonts w:ascii="Times New Roman" w:hAnsi="Times New Roman" w:cs="Times New Roman"/>
          <w:b/>
          <w:bCs/>
          <w:color w:val="FF0000"/>
          <w:spacing w:val="1"/>
          <w:sz w:val="20"/>
          <w:szCs w:val="20"/>
        </w:rPr>
        <w:t>ПРИМЕНЕНИЕ ПРОФЕССИОНАЛЬНЫХ СТАНДАРТОВ (ПС)</w:t>
      </w:r>
      <w:r w:rsidRPr="00AA0137">
        <w:rPr>
          <w:rFonts w:ascii="Times New Roman" w:hAnsi="Times New Roman" w:cs="Times New Roman"/>
          <w:color w:val="FF0000"/>
          <w:spacing w:val="1"/>
          <w:sz w:val="20"/>
          <w:szCs w:val="20"/>
        </w:rPr>
        <w:t xml:space="preserve">: </w:t>
      </w:r>
      <w:r w:rsidRPr="00D11486">
        <w:rPr>
          <w:rFonts w:ascii="Times New Roman" w:hAnsi="Times New Roman" w:cs="Times New Roman"/>
          <w:spacing w:val="1"/>
          <w:sz w:val="20"/>
          <w:szCs w:val="20"/>
        </w:rPr>
        <w:t>ПС  как источник информации о требованиях работодателей к квалификации выпускников и работников. Подбор и расстановка кадров, определение функционала работников с использованием ПС. Применение ПС в целях уточнения требований к должности, актуализации должностной инструкции. ПС как нормативно-правовой акт РФ</w:t>
      </w:r>
      <w:r w:rsidRPr="00D11486">
        <w:rPr>
          <w:rFonts w:ascii="Times New Roman" w:eastAsia="Times New Roman" w:hAnsi="Times New Roman" w:cs="Times New Roman"/>
          <w:color w:val="000000"/>
          <w:sz w:val="20"/>
          <w:szCs w:val="20"/>
        </w:rPr>
        <w:t>. Требования по введению профессиональных стандартов. Возможность увольнения сотрудников за несоответствие квалификации.</w:t>
      </w:r>
    </w:p>
    <w:p w:rsidR="00343FFE" w:rsidRPr="00343FFE" w:rsidRDefault="00343FFE" w:rsidP="00343FFE">
      <w:pPr>
        <w:pStyle w:val="ac"/>
        <w:numPr>
          <w:ilvl w:val="0"/>
          <w:numId w:val="18"/>
        </w:numPr>
        <w:shd w:val="clear" w:color="auto" w:fill="FFFFFF"/>
        <w:tabs>
          <w:tab w:val="left" w:pos="142"/>
          <w:tab w:val="left" w:pos="284"/>
        </w:tabs>
        <w:spacing w:after="0" w:line="216" w:lineRule="auto"/>
        <w:ind w:left="0" w:firstLine="0"/>
        <w:jc w:val="both"/>
        <w:rPr>
          <w:rFonts w:ascii="Times New Roman Полужирный" w:eastAsia="Times New Roman" w:hAnsi="Times New Roman Полужирный" w:cs="Times New Roman"/>
          <w:caps/>
          <w:color w:val="FF0000"/>
          <w:sz w:val="20"/>
          <w:szCs w:val="20"/>
        </w:rPr>
      </w:pPr>
      <w:r w:rsidRPr="00343FFE">
        <w:rPr>
          <w:rFonts w:ascii="Times New Roman Полужирный" w:hAnsi="Times New Roman Полужирный" w:cs="Times New Roman"/>
          <w:b/>
          <w:bCs/>
          <w:caps/>
          <w:color w:val="FF0000"/>
          <w:spacing w:val="1"/>
          <w:sz w:val="20"/>
          <w:szCs w:val="20"/>
        </w:rPr>
        <w:t>«</w:t>
      </w:r>
      <w:r w:rsidRPr="00343FFE">
        <w:rPr>
          <w:rFonts w:ascii="Times New Roman Полужирный" w:eastAsia="Times New Roman" w:hAnsi="Times New Roman Полужирный" w:cs="Times New Roman"/>
          <w:b/>
          <w:bCs/>
          <w:caps/>
          <w:color w:val="FF0000"/>
          <w:sz w:val="20"/>
          <w:szCs w:val="20"/>
        </w:rPr>
        <w:t>Внедрение</w:t>
      </w:r>
      <w:r>
        <w:rPr>
          <w:rFonts w:ascii="Times New Roman Полужирный" w:eastAsia="Times New Roman" w:hAnsi="Times New Roman Полужирный" w:cs="Times New Roman"/>
          <w:b/>
          <w:bCs/>
          <w:caps/>
          <w:color w:val="FF0000"/>
          <w:sz w:val="20"/>
          <w:szCs w:val="20"/>
        </w:rPr>
        <w:t>» профстандартов в организациях:</w:t>
      </w:r>
    </w:p>
    <w:p w:rsidR="00343FFE" w:rsidRPr="00343FFE" w:rsidRDefault="00343FFE" w:rsidP="00343FFE">
      <w:pPr>
        <w:pStyle w:val="ac"/>
        <w:numPr>
          <w:ilvl w:val="0"/>
          <w:numId w:val="17"/>
        </w:numPr>
        <w:tabs>
          <w:tab w:val="left" w:pos="142"/>
        </w:tabs>
        <w:spacing w:after="0" w:line="21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43FFE">
        <w:rPr>
          <w:rFonts w:ascii="Times New Roman" w:eastAsia="Times New Roman" w:hAnsi="Times New Roman" w:cs="Times New Roman"/>
          <w:color w:val="000000"/>
          <w:sz w:val="20"/>
          <w:szCs w:val="20"/>
        </w:rPr>
        <w:t>Пошаговый алгоритм применения профстандартов. Примеры.</w:t>
      </w:r>
    </w:p>
    <w:p w:rsidR="00343FFE" w:rsidRPr="00343FFE" w:rsidRDefault="00343FFE" w:rsidP="00343FFE">
      <w:pPr>
        <w:pStyle w:val="ac"/>
        <w:numPr>
          <w:ilvl w:val="0"/>
          <w:numId w:val="17"/>
        </w:numPr>
        <w:tabs>
          <w:tab w:val="left" w:pos="142"/>
        </w:tabs>
        <w:spacing w:after="0" w:line="21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43FFE">
        <w:rPr>
          <w:rFonts w:ascii="Times New Roman" w:eastAsia="Times New Roman" w:hAnsi="Times New Roman" w:cs="Times New Roman"/>
          <w:color w:val="000000"/>
          <w:sz w:val="20"/>
          <w:szCs w:val="20"/>
        </w:rPr>
        <w:t>Какие кадровые документы придётся пересмотреть в связи с изменением должности?</w:t>
      </w:r>
    </w:p>
    <w:p w:rsidR="00343FFE" w:rsidRPr="00343FFE" w:rsidRDefault="00343FFE" w:rsidP="00343FFE">
      <w:pPr>
        <w:pStyle w:val="ac"/>
        <w:numPr>
          <w:ilvl w:val="0"/>
          <w:numId w:val="17"/>
        </w:numPr>
        <w:tabs>
          <w:tab w:val="left" w:pos="142"/>
        </w:tabs>
        <w:spacing w:after="0" w:line="21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43FFE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Наименование должности и профессии работника соответствует профстандарту?</w:t>
      </w:r>
    </w:p>
    <w:p w:rsidR="00343FFE" w:rsidRPr="00343FFE" w:rsidRDefault="00343FFE" w:rsidP="00343FFE">
      <w:pPr>
        <w:pStyle w:val="ac"/>
        <w:numPr>
          <w:ilvl w:val="0"/>
          <w:numId w:val="17"/>
        </w:numPr>
        <w:tabs>
          <w:tab w:val="left" w:pos="142"/>
        </w:tabs>
        <w:spacing w:after="0" w:line="21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43FFE">
        <w:rPr>
          <w:rFonts w:ascii="Times New Roman" w:eastAsia="Times New Roman" w:hAnsi="Times New Roman" w:cs="Times New Roman"/>
          <w:color w:val="000000"/>
          <w:sz w:val="20"/>
          <w:szCs w:val="20"/>
        </w:rPr>
        <w:t>Какие кадровые процедуры зависят от принятых профессиональных стандартов?</w:t>
      </w:r>
    </w:p>
    <w:p w:rsidR="00343FFE" w:rsidRPr="00343FFE" w:rsidRDefault="00343FFE" w:rsidP="00343FFE">
      <w:pPr>
        <w:pStyle w:val="ac"/>
        <w:numPr>
          <w:ilvl w:val="0"/>
          <w:numId w:val="17"/>
        </w:numPr>
        <w:tabs>
          <w:tab w:val="left" w:pos="142"/>
        </w:tabs>
        <w:spacing w:after="0" w:line="21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43FFE">
        <w:rPr>
          <w:rFonts w:ascii="Times New Roman" w:eastAsia="Times New Roman" w:hAnsi="Times New Roman" w:cs="Times New Roman"/>
          <w:color w:val="000000"/>
          <w:sz w:val="20"/>
          <w:szCs w:val="20"/>
        </w:rPr>
        <w:t>Как актуализировать локальную базу? Изменения в штатном расписании, должностных инструкциях, правилах внутреннего трудового распорядка, инструкции по технике безопасности труда и других актах.</w:t>
      </w:r>
    </w:p>
    <w:p w:rsidR="003F2F98" w:rsidRDefault="003F2F98" w:rsidP="00144F38">
      <w:pPr>
        <w:pStyle w:val="p3"/>
        <w:numPr>
          <w:ilvl w:val="0"/>
          <w:numId w:val="1"/>
        </w:numPr>
        <w:tabs>
          <w:tab w:val="left" w:pos="284"/>
        </w:tabs>
        <w:spacing w:before="40" w:beforeAutospacing="0" w:after="0" w:afterAutospacing="0" w:line="216" w:lineRule="auto"/>
        <w:ind w:left="0" w:firstLine="0"/>
        <w:jc w:val="both"/>
        <w:rPr>
          <w:sz w:val="18"/>
          <w:szCs w:val="18"/>
        </w:rPr>
      </w:pPr>
      <w:r w:rsidRPr="00396207">
        <w:rPr>
          <w:b/>
          <w:sz w:val="20"/>
          <w:szCs w:val="20"/>
        </w:rPr>
        <w:t>О</w:t>
      </w:r>
      <w:r w:rsidRPr="00D96772">
        <w:rPr>
          <w:b/>
          <w:sz w:val="22"/>
          <w:szCs w:val="22"/>
        </w:rPr>
        <w:t>тветы на вопросы слушателей</w:t>
      </w:r>
      <w:r w:rsidRPr="00D96772">
        <w:rPr>
          <w:sz w:val="22"/>
          <w:szCs w:val="22"/>
        </w:rPr>
        <w:t xml:space="preserve"> (</w:t>
      </w:r>
      <w:r w:rsidRPr="00D96772">
        <w:rPr>
          <w:rStyle w:val="s3"/>
          <w:b/>
          <w:sz w:val="22"/>
          <w:szCs w:val="22"/>
          <w:u w:val="single"/>
        </w:rPr>
        <w:t>вопросы возможно присылать заранее на</w:t>
      </w:r>
      <w:r>
        <w:rPr>
          <w:rStyle w:val="s3"/>
          <w:b/>
          <w:sz w:val="22"/>
          <w:szCs w:val="22"/>
          <w:u w:val="single"/>
        </w:rPr>
        <w:t xml:space="preserve"> </w:t>
      </w:r>
      <w:r w:rsidRPr="00D96772">
        <w:rPr>
          <w:rFonts w:eastAsia="SimSun"/>
          <w:b/>
          <w:color w:val="000000"/>
          <w:sz w:val="22"/>
          <w:szCs w:val="22"/>
          <w:u w:val="single"/>
          <w:lang w:val="en-US" w:eastAsia="zh-CN"/>
        </w:rPr>
        <w:t>sibpros</w:t>
      </w:r>
      <w:r w:rsidRPr="00D96772">
        <w:rPr>
          <w:rFonts w:eastAsia="SimSun"/>
          <w:b/>
          <w:color w:val="000000"/>
          <w:sz w:val="22"/>
          <w:szCs w:val="22"/>
          <w:u w:val="single"/>
          <w:lang w:eastAsia="zh-CN"/>
        </w:rPr>
        <w:t>@</w:t>
      </w:r>
      <w:r w:rsidRPr="00D96772">
        <w:rPr>
          <w:rFonts w:eastAsia="SimSun"/>
          <w:b/>
          <w:color w:val="000000"/>
          <w:sz w:val="22"/>
          <w:szCs w:val="22"/>
          <w:u w:val="single"/>
          <w:lang w:val="en-US" w:eastAsia="zh-CN"/>
        </w:rPr>
        <w:t>yandex</w:t>
      </w:r>
      <w:r w:rsidRPr="00D96772">
        <w:rPr>
          <w:rFonts w:eastAsia="SimSun"/>
          <w:b/>
          <w:color w:val="000000"/>
          <w:sz w:val="22"/>
          <w:szCs w:val="22"/>
          <w:u w:val="single"/>
          <w:lang w:eastAsia="zh-CN"/>
        </w:rPr>
        <w:t xml:space="preserve">. </w:t>
      </w:r>
      <w:r w:rsidRPr="00D96772">
        <w:rPr>
          <w:rFonts w:eastAsia="SimSun"/>
          <w:b/>
          <w:color w:val="000000"/>
          <w:sz w:val="22"/>
          <w:szCs w:val="22"/>
          <w:u w:val="single"/>
          <w:lang w:val="en-US" w:eastAsia="zh-CN"/>
        </w:rPr>
        <w:t>ru</w:t>
      </w:r>
      <w:r w:rsidRPr="00D96772">
        <w:rPr>
          <w:sz w:val="22"/>
          <w:szCs w:val="22"/>
        </w:rPr>
        <w:t>).</w:t>
      </w:r>
    </w:p>
    <w:p w:rsidR="003F2F98" w:rsidRPr="005D2F57" w:rsidRDefault="005D2F57" w:rsidP="005D2F57">
      <w:pPr>
        <w:spacing w:before="40" w:line="192" w:lineRule="auto"/>
        <w:jc w:val="center"/>
        <w:rPr>
          <w:b/>
          <w:i/>
          <w:spacing w:val="-10"/>
        </w:rPr>
      </w:pPr>
      <w:r w:rsidRPr="00AA0137">
        <w:rPr>
          <w:b/>
          <w:color w:val="00B050"/>
        </w:rPr>
        <w:t>Читае</w:t>
      </w:r>
      <w:r w:rsidR="003F2F98" w:rsidRPr="00AA0137">
        <w:rPr>
          <w:b/>
          <w:color w:val="00B050"/>
        </w:rPr>
        <w:t>т</w:t>
      </w:r>
      <w:r w:rsidR="003F2F98" w:rsidRPr="00971265">
        <w:rPr>
          <w:b/>
          <w:color w:val="0070C0"/>
        </w:rPr>
        <w:t>:</w:t>
      </w:r>
      <w:r w:rsidR="003F2F98">
        <w:rPr>
          <w:b/>
          <w:color w:val="0070C0"/>
        </w:rPr>
        <w:t xml:space="preserve"> </w:t>
      </w:r>
      <w:r>
        <w:rPr>
          <w:b/>
          <w:color w:val="0070C0"/>
        </w:rPr>
        <w:t xml:space="preserve"> </w:t>
      </w:r>
      <w:r w:rsidR="003F2F98" w:rsidRPr="002F052D">
        <w:rPr>
          <w:b/>
          <w:bCs/>
          <w:color w:val="FF0000"/>
          <w:u w:val="single"/>
        </w:rPr>
        <w:t>Боярина Марина Владимировна</w:t>
      </w:r>
      <w:r w:rsidR="003F2F98" w:rsidRPr="00297CEE">
        <w:rPr>
          <w:rStyle w:val="apple-converted-space"/>
          <w:rFonts w:ascii="Georgia" w:hAnsi="Georgia"/>
          <w:b/>
          <w:bCs/>
        </w:rPr>
        <w:t> </w:t>
      </w:r>
      <w:r w:rsidR="003F2F98" w:rsidRPr="002F052D">
        <w:rPr>
          <w:b/>
          <w:bCs/>
          <w:sz w:val="17"/>
          <w:szCs w:val="17"/>
        </w:rPr>
        <w:t xml:space="preserve">- </w:t>
      </w:r>
      <w:r w:rsidR="003F2F98" w:rsidRPr="002F052D">
        <w:rPr>
          <w:b/>
          <w:bCs/>
          <w:spacing w:val="-4"/>
          <w:sz w:val="17"/>
          <w:szCs w:val="17"/>
        </w:rPr>
        <w:t>Э</w:t>
      </w:r>
      <w:r w:rsidR="003F2F98" w:rsidRPr="002F052D">
        <w:rPr>
          <w:i/>
          <w:iCs/>
          <w:spacing w:val="-4"/>
          <w:sz w:val="17"/>
          <w:szCs w:val="17"/>
        </w:rPr>
        <w:t>ксперт по вопросам применения трудов</w:t>
      </w:r>
      <w:r w:rsidR="00AA0137">
        <w:rPr>
          <w:i/>
          <w:iCs/>
          <w:spacing w:val="-4"/>
          <w:sz w:val="17"/>
          <w:szCs w:val="17"/>
        </w:rPr>
        <w:t>ого законодательства и кадрового делопроизводства</w:t>
      </w:r>
      <w:r w:rsidR="003F2F98" w:rsidRPr="002F052D">
        <w:rPr>
          <w:i/>
          <w:iCs/>
          <w:spacing w:val="-4"/>
          <w:sz w:val="17"/>
          <w:szCs w:val="17"/>
        </w:rPr>
        <w:t>,</w:t>
      </w:r>
      <w:r w:rsidR="003F2F98" w:rsidRPr="002F052D">
        <w:rPr>
          <w:i/>
          <w:iCs/>
          <w:color w:val="000000"/>
          <w:spacing w:val="-4"/>
          <w:sz w:val="17"/>
          <w:szCs w:val="17"/>
        </w:rPr>
        <w:t xml:space="preserve"> аудитор (кадровое делопроизводство), специалист – практик по трудовым спорам (защита интересов работодателей и работников),</w:t>
      </w:r>
      <w:r w:rsidR="003F2F98" w:rsidRPr="002F052D">
        <w:rPr>
          <w:i/>
          <w:iCs/>
          <w:spacing w:val="-4"/>
          <w:sz w:val="17"/>
          <w:szCs w:val="17"/>
        </w:rPr>
        <w:t xml:space="preserve"> консультант по вопросам безопасности, экономики и управления, бизнес-тренер</w:t>
      </w:r>
      <w:r w:rsidR="00AA0137">
        <w:rPr>
          <w:i/>
          <w:iCs/>
          <w:spacing w:val="-4"/>
          <w:sz w:val="17"/>
          <w:szCs w:val="17"/>
        </w:rPr>
        <w:t>, автор множества книг по трудовым отношениям.</w:t>
      </w:r>
    </w:p>
    <w:p w:rsidR="003F2F98" w:rsidRPr="00127705" w:rsidRDefault="003F2F98" w:rsidP="0093475B">
      <w:pPr>
        <w:spacing w:line="192" w:lineRule="auto"/>
        <w:jc w:val="center"/>
        <w:rPr>
          <w:b/>
          <w:sz w:val="10"/>
          <w:szCs w:val="10"/>
        </w:rPr>
      </w:pPr>
      <w:r>
        <w:rPr>
          <w:b/>
          <w:sz w:val="10"/>
          <w:szCs w:val="10"/>
        </w:rPr>
        <w:t>__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3F2F98" w:rsidRPr="0093475B" w:rsidRDefault="003F2F98" w:rsidP="0093475B">
      <w:pPr>
        <w:tabs>
          <w:tab w:val="left" w:pos="0"/>
          <w:tab w:val="left" w:pos="142"/>
        </w:tabs>
        <w:spacing w:line="192" w:lineRule="auto"/>
        <w:jc w:val="center"/>
        <w:rPr>
          <w:i/>
          <w:spacing w:val="20"/>
          <w:sz w:val="15"/>
          <w:szCs w:val="15"/>
        </w:rPr>
      </w:pPr>
      <w:r w:rsidRPr="0093475B">
        <w:rPr>
          <w:i/>
          <w:spacing w:val="20"/>
          <w:sz w:val="15"/>
          <w:szCs w:val="15"/>
        </w:rPr>
        <w:t>Все вопросы семинара рассматриваются на конкретных примерах, с демонстрацией визуальных материалов на экране.</w:t>
      </w:r>
    </w:p>
    <w:p w:rsidR="003F2F98" w:rsidRPr="0035609B" w:rsidRDefault="003F2F98" w:rsidP="0093475B">
      <w:pPr>
        <w:tabs>
          <w:tab w:val="left" w:pos="0"/>
          <w:tab w:val="left" w:pos="142"/>
          <w:tab w:val="left" w:pos="1134"/>
          <w:tab w:val="left" w:pos="1276"/>
        </w:tabs>
        <w:spacing w:before="40" w:line="216" w:lineRule="auto"/>
        <w:jc w:val="center"/>
        <w:rPr>
          <w:rFonts w:eastAsia="SimSun"/>
          <w:b/>
          <w:spacing w:val="-4"/>
          <w:sz w:val="22"/>
          <w:szCs w:val="22"/>
          <w:u w:val="single"/>
          <w:lang w:eastAsia="zh-CN"/>
        </w:rPr>
      </w:pPr>
      <w:r w:rsidRPr="00A93935">
        <w:rPr>
          <w:rFonts w:eastAsia="SimSun"/>
          <w:b/>
          <w:spacing w:val="-4"/>
          <w:u w:val="single"/>
          <w:lang w:eastAsia="zh-CN"/>
        </w:rPr>
        <w:t>Стоимость участия за одного слушателя</w:t>
      </w:r>
      <w:r w:rsidRPr="00396207">
        <w:rPr>
          <w:rFonts w:eastAsia="SimSun"/>
          <w:b/>
          <w:spacing w:val="-4"/>
          <w:lang w:eastAsia="zh-CN"/>
        </w:rPr>
        <w:t>:</w:t>
      </w:r>
      <w:r w:rsidR="00B64A1A">
        <w:rPr>
          <w:rFonts w:eastAsia="SimSun"/>
          <w:b/>
          <w:color w:val="FF0000"/>
          <w:spacing w:val="-4"/>
          <w:sz w:val="28"/>
          <w:szCs w:val="28"/>
          <w:u w:val="single"/>
          <w:lang w:eastAsia="zh-CN"/>
        </w:rPr>
        <w:t>19</w:t>
      </w:r>
      <w:r w:rsidRPr="002F265F">
        <w:rPr>
          <w:rFonts w:eastAsia="SimSun"/>
          <w:b/>
          <w:color w:val="FF0000"/>
          <w:spacing w:val="-4"/>
          <w:sz w:val="28"/>
          <w:szCs w:val="28"/>
          <w:u w:val="single"/>
          <w:lang w:eastAsia="zh-CN"/>
        </w:rPr>
        <w:t>00 руб!!!!!!</w:t>
      </w:r>
      <w:r w:rsidRPr="0035609B">
        <w:rPr>
          <w:rFonts w:eastAsia="SimSun"/>
          <w:b/>
          <w:spacing w:val="-4"/>
          <w:sz w:val="22"/>
          <w:szCs w:val="22"/>
          <w:lang w:eastAsia="zh-CN"/>
        </w:rPr>
        <w:t>(нал и б\нал (гарант. письма))</w:t>
      </w:r>
    </w:p>
    <w:p w:rsidR="003F2F98" w:rsidRDefault="00D2318A" w:rsidP="00D96772">
      <w:pPr>
        <w:tabs>
          <w:tab w:val="left" w:pos="0"/>
          <w:tab w:val="left" w:pos="142"/>
          <w:tab w:val="left" w:pos="300"/>
          <w:tab w:val="left" w:pos="1134"/>
          <w:tab w:val="left" w:pos="1276"/>
          <w:tab w:val="left" w:pos="4240"/>
          <w:tab w:val="center" w:pos="5386"/>
        </w:tabs>
        <w:spacing w:line="216" w:lineRule="auto"/>
        <w:jc w:val="center"/>
        <w:rPr>
          <w:rFonts w:eastAsia="SimSun"/>
          <w:b/>
          <w:color w:val="00B050"/>
          <w:spacing w:val="-4"/>
          <w:sz w:val="18"/>
          <w:lang w:eastAsia="zh-CN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3EB7614" wp14:editId="1B1DA294">
            <wp:simplePos x="0" y="0"/>
            <wp:positionH relativeFrom="column">
              <wp:posOffset>-83820</wp:posOffset>
            </wp:positionH>
            <wp:positionV relativeFrom="paragraph">
              <wp:posOffset>374650</wp:posOffset>
            </wp:positionV>
            <wp:extent cx="762000" cy="571500"/>
            <wp:effectExtent l="0" t="0" r="0" b="0"/>
            <wp:wrapTight wrapText="bothSides">
              <wp:wrapPolygon edited="0">
                <wp:start x="0" y="0"/>
                <wp:lineTo x="0" y="20880"/>
                <wp:lineTo x="21060" y="20880"/>
                <wp:lineTo x="21060" y="0"/>
                <wp:lineTo x="0" y="0"/>
              </wp:wrapPolygon>
            </wp:wrapTight>
            <wp:docPr id="30" name="Рисунок 30" descr="https://islamnews.ru/wp-content/uploads/2015/09/gif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slamnews.ru/wp-content/uploads/2015/09/gift-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F98" w:rsidRPr="002F052D">
        <w:rPr>
          <w:rFonts w:eastAsia="SimSun"/>
          <w:b/>
          <w:color w:val="FF0000"/>
          <w:spacing w:val="-4"/>
          <w:u w:val="single"/>
          <w:lang w:eastAsia="zh-CN"/>
        </w:rPr>
        <w:t>В стоимость входят</w:t>
      </w:r>
      <w:r w:rsidR="003F2F98" w:rsidRPr="002F052D">
        <w:rPr>
          <w:rFonts w:eastAsia="SimSun"/>
          <w:color w:val="FF0000"/>
          <w:spacing w:val="-4"/>
          <w:u w:val="single"/>
          <w:lang w:eastAsia="zh-CN"/>
        </w:rPr>
        <w:t>:</w:t>
      </w:r>
      <w:r w:rsidR="003F2F98">
        <w:rPr>
          <w:rFonts w:eastAsia="SimSun"/>
          <w:color w:val="FF0000"/>
          <w:spacing w:val="-4"/>
          <w:u w:val="single"/>
          <w:lang w:eastAsia="zh-CN"/>
        </w:rPr>
        <w:t xml:space="preserve"> </w:t>
      </w:r>
      <w:r w:rsidR="003F2F98" w:rsidRPr="00AA0137">
        <w:rPr>
          <w:rFonts w:eastAsia="SimSun"/>
          <w:b/>
          <w:color w:val="00B050"/>
          <w:spacing w:val="-4"/>
          <w:sz w:val="20"/>
          <w:szCs w:val="20"/>
          <w:u w:val="single"/>
          <w:lang w:eastAsia="zh-CN"/>
        </w:rPr>
        <w:t>авторские</w:t>
      </w:r>
      <w:r w:rsidR="00AF1905" w:rsidRPr="00AA0137">
        <w:rPr>
          <w:rFonts w:eastAsia="SimSun"/>
          <w:b/>
          <w:color w:val="00B050"/>
          <w:spacing w:val="-4"/>
          <w:sz w:val="20"/>
          <w:szCs w:val="20"/>
          <w:u w:val="single"/>
          <w:lang w:eastAsia="zh-CN"/>
        </w:rPr>
        <w:t xml:space="preserve"> </w:t>
      </w:r>
      <w:r w:rsidR="003F2F98" w:rsidRPr="00AA0137">
        <w:rPr>
          <w:rFonts w:eastAsia="SimSun"/>
          <w:b/>
          <w:color w:val="00B050"/>
          <w:spacing w:val="-4"/>
          <w:sz w:val="20"/>
          <w:szCs w:val="20"/>
          <w:u w:val="single"/>
          <w:lang w:eastAsia="zh-CN"/>
        </w:rPr>
        <w:t>книги-новинки</w:t>
      </w:r>
      <w:r w:rsidR="00AA0137" w:rsidRPr="00AA0137">
        <w:rPr>
          <w:rFonts w:eastAsia="SimSun"/>
          <w:b/>
          <w:color w:val="00B050"/>
          <w:spacing w:val="-4"/>
          <w:sz w:val="20"/>
          <w:szCs w:val="20"/>
          <w:u w:val="single"/>
          <w:lang w:eastAsia="zh-CN"/>
        </w:rPr>
        <w:t>-переиздание</w:t>
      </w:r>
      <w:r w:rsidR="003F2F98" w:rsidRPr="00AA0137">
        <w:rPr>
          <w:rFonts w:eastAsia="SimSun"/>
          <w:b/>
          <w:color w:val="00B050"/>
          <w:spacing w:val="-4"/>
          <w:sz w:val="20"/>
          <w:szCs w:val="20"/>
          <w:u w:val="single"/>
          <w:lang w:eastAsia="zh-CN"/>
        </w:rPr>
        <w:t>:  «</w:t>
      </w:r>
      <w:r w:rsidR="00B64A1A" w:rsidRPr="00AA0137">
        <w:rPr>
          <w:rFonts w:eastAsia="SimSun"/>
          <w:b/>
          <w:color w:val="00B050"/>
          <w:spacing w:val="-4"/>
          <w:sz w:val="20"/>
          <w:szCs w:val="20"/>
          <w:u w:val="single"/>
          <w:lang w:eastAsia="zh-CN"/>
        </w:rPr>
        <w:t>Проверки ГИТ</w:t>
      </w:r>
      <w:r w:rsidR="003F2F98" w:rsidRPr="00AA0137">
        <w:rPr>
          <w:rFonts w:eastAsia="SimSun"/>
          <w:b/>
          <w:color w:val="00B050"/>
          <w:spacing w:val="-4"/>
          <w:sz w:val="20"/>
          <w:szCs w:val="20"/>
          <w:u w:val="single"/>
          <w:lang w:eastAsia="zh-CN"/>
        </w:rPr>
        <w:t>»</w:t>
      </w:r>
      <w:r w:rsidR="003F2F98" w:rsidRPr="00AA0137">
        <w:rPr>
          <w:rFonts w:eastAsia="SimSun"/>
          <w:b/>
          <w:color w:val="00B050"/>
          <w:spacing w:val="-4"/>
          <w:sz w:val="18"/>
          <w:lang w:eastAsia="zh-CN"/>
        </w:rPr>
        <w:t>,</w:t>
      </w:r>
      <w:r w:rsidR="00B64A1A" w:rsidRPr="00AA0137">
        <w:rPr>
          <w:rFonts w:eastAsia="SimSun"/>
          <w:b/>
          <w:color w:val="00B050"/>
          <w:spacing w:val="-4"/>
          <w:sz w:val="18"/>
          <w:lang w:eastAsia="zh-CN"/>
        </w:rPr>
        <w:t xml:space="preserve"> </w:t>
      </w:r>
      <w:r w:rsidR="003F2F98" w:rsidRPr="00AA0137">
        <w:rPr>
          <w:b/>
          <w:color w:val="00B050"/>
          <w:sz w:val="20"/>
          <w:szCs w:val="20"/>
          <w:u w:val="single"/>
        </w:rPr>
        <w:t>«</w:t>
      </w:r>
      <w:r w:rsidR="00B64A1A" w:rsidRPr="00AA0137">
        <w:rPr>
          <w:b/>
          <w:color w:val="00B050"/>
          <w:sz w:val="20"/>
          <w:szCs w:val="20"/>
          <w:u w:val="single"/>
        </w:rPr>
        <w:t>Трудовая книжка</w:t>
      </w:r>
      <w:r w:rsidR="003F2F98" w:rsidRPr="00AA0137">
        <w:rPr>
          <w:b/>
          <w:color w:val="00B050"/>
          <w:sz w:val="20"/>
          <w:szCs w:val="20"/>
          <w:u w:val="single"/>
        </w:rPr>
        <w:t>»</w:t>
      </w:r>
      <w:r w:rsidR="00B64A1A" w:rsidRPr="00AA0137">
        <w:rPr>
          <w:b/>
          <w:color w:val="00B050"/>
          <w:sz w:val="20"/>
          <w:szCs w:val="20"/>
          <w:u w:val="single"/>
        </w:rPr>
        <w:t xml:space="preserve">, </w:t>
      </w:r>
      <w:r w:rsidR="003F2F98" w:rsidRPr="00396207">
        <w:rPr>
          <w:rFonts w:eastAsia="SimSun"/>
          <w:b/>
          <w:spacing w:val="-4"/>
          <w:sz w:val="18"/>
          <w:lang w:eastAsia="zh-CN"/>
        </w:rPr>
        <w:t xml:space="preserve">авторский информационный материал в электронном виде, </w:t>
      </w:r>
      <w:r w:rsidR="003F2F98" w:rsidRPr="00396207">
        <w:rPr>
          <w:rFonts w:eastAsia="SimSun"/>
          <w:b/>
          <w:sz w:val="18"/>
          <w:lang w:eastAsia="zh-CN"/>
        </w:rPr>
        <w:t>письменные  принадлежности</w:t>
      </w:r>
      <w:r w:rsidR="003F2F98" w:rsidRPr="00286FF6">
        <w:rPr>
          <w:rFonts w:eastAsia="SimSun"/>
          <w:b/>
          <w:color w:val="00B050"/>
          <w:spacing w:val="-4"/>
          <w:sz w:val="18"/>
          <w:lang w:eastAsia="zh-CN"/>
        </w:rPr>
        <w:t xml:space="preserve">, </w:t>
      </w:r>
    </w:p>
    <w:p w:rsidR="003F2F98" w:rsidRPr="00D96772" w:rsidRDefault="003F2F98" w:rsidP="00D96772">
      <w:pPr>
        <w:tabs>
          <w:tab w:val="left" w:pos="0"/>
          <w:tab w:val="left" w:pos="142"/>
          <w:tab w:val="left" w:pos="300"/>
          <w:tab w:val="left" w:pos="1134"/>
          <w:tab w:val="left" w:pos="1276"/>
          <w:tab w:val="left" w:pos="4240"/>
          <w:tab w:val="center" w:pos="5386"/>
        </w:tabs>
        <w:spacing w:line="216" w:lineRule="auto"/>
        <w:jc w:val="center"/>
        <w:rPr>
          <w:rFonts w:eastAsia="SimSun"/>
          <w:b/>
          <w:spacing w:val="-4"/>
          <w:sz w:val="20"/>
          <w:szCs w:val="20"/>
          <w:u w:val="single"/>
          <w:lang w:eastAsia="zh-CN"/>
        </w:rPr>
      </w:pPr>
      <w:r w:rsidRPr="002F052D">
        <w:rPr>
          <w:rFonts w:eastAsia="SimSun"/>
          <w:b/>
          <w:color w:val="FF0000"/>
          <w:spacing w:val="-4"/>
          <w:sz w:val="18"/>
          <w:lang w:eastAsia="zh-CN"/>
        </w:rPr>
        <w:t>а также для Вас</w:t>
      </w:r>
    </w:p>
    <w:p w:rsidR="003F2F98" w:rsidRPr="00AA0137" w:rsidRDefault="003F2F98" w:rsidP="0093475B">
      <w:pPr>
        <w:tabs>
          <w:tab w:val="left" w:pos="0"/>
          <w:tab w:val="left" w:pos="142"/>
          <w:tab w:val="left" w:pos="300"/>
          <w:tab w:val="left" w:pos="1134"/>
          <w:tab w:val="left" w:pos="1276"/>
          <w:tab w:val="left" w:pos="4240"/>
          <w:tab w:val="center" w:pos="5386"/>
        </w:tabs>
        <w:spacing w:line="216" w:lineRule="auto"/>
        <w:jc w:val="center"/>
        <w:rPr>
          <w:rStyle w:val="s3"/>
          <w:b/>
          <w:color w:val="7030A0"/>
          <w:sz w:val="22"/>
          <w:szCs w:val="22"/>
          <w:u w:val="single"/>
        </w:rPr>
      </w:pPr>
      <w:r w:rsidRPr="00AA0137">
        <w:rPr>
          <w:rFonts w:eastAsia="SimSun"/>
          <w:b/>
          <w:color w:val="7030A0"/>
          <w:spacing w:val="-4"/>
          <w:sz w:val="22"/>
          <w:szCs w:val="22"/>
          <w:u w:val="single"/>
          <w:lang w:eastAsia="zh-CN"/>
        </w:rPr>
        <w:t>праздничный кофе-брейк</w:t>
      </w:r>
      <w:r w:rsidRPr="00AA0137">
        <w:rPr>
          <w:rFonts w:eastAsia="SimSun"/>
          <w:b/>
          <w:color w:val="7030A0"/>
          <w:sz w:val="22"/>
          <w:szCs w:val="22"/>
          <w:u w:val="single"/>
          <w:lang w:eastAsia="zh-CN"/>
        </w:rPr>
        <w:t xml:space="preserve">, музыкальная пауза, </w:t>
      </w:r>
      <w:r w:rsidRPr="00AA0137">
        <w:rPr>
          <w:rStyle w:val="s3"/>
          <w:b/>
          <w:color w:val="7030A0"/>
          <w:sz w:val="22"/>
          <w:szCs w:val="22"/>
          <w:u w:val="single"/>
        </w:rPr>
        <w:t>сюрпризы и подарки всем слушателям,</w:t>
      </w:r>
    </w:p>
    <w:p w:rsidR="003F2F98" w:rsidRPr="00AA0137" w:rsidRDefault="003F2F98" w:rsidP="00AA0137">
      <w:pPr>
        <w:tabs>
          <w:tab w:val="left" w:pos="0"/>
          <w:tab w:val="left" w:pos="142"/>
          <w:tab w:val="left" w:pos="300"/>
          <w:tab w:val="left" w:pos="1134"/>
          <w:tab w:val="left" w:pos="1276"/>
          <w:tab w:val="left" w:pos="4240"/>
          <w:tab w:val="center" w:pos="5386"/>
        </w:tabs>
        <w:spacing w:line="216" w:lineRule="auto"/>
        <w:jc w:val="center"/>
        <w:rPr>
          <w:b/>
          <w:color w:val="7030A0"/>
          <w:sz w:val="19"/>
          <w:szCs w:val="19"/>
        </w:rPr>
      </w:pPr>
      <w:r w:rsidRPr="00AA0137">
        <w:rPr>
          <w:rStyle w:val="s3"/>
          <w:b/>
          <w:color w:val="7030A0"/>
          <w:sz w:val="22"/>
          <w:szCs w:val="22"/>
          <w:u w:val="single"/>
        </w:rPr>
        <w:t>розыгрыш эксклюзивных, фирменных</w:t>
      </w:r>
      <w:r w:rsidR="000D5CCE" w:rsidRPr="00AA0137">
        <w:rPr>
          <w:rStyle w:val="s3"/>
          <w:b/>
          <w:color w:val="7030A0"/>
          <w:sz w:val="22"/>
          <w:szCs w:val="22"/>
          <w:u w:val="single"/>
        </w:rPr>
        <w:t xml:space="preserve"> и авторских</w:t>
      </w:r>
      <w:r w:rsidRPr="00AA0137">
        <w:rPr>
          <w:rStyle w:val="s3"/>
          <w:b/>
          <w:color w:val="7030A0"/>
          <w:sz w:val="22"/>
          <w:szCs w:val="22"/>
          <w:u w:val="single"/>
        </w:rPr>
        <w:t xml:space="preserve">  призов</w:t>
      </w:r>
      <w:r w:rsidR="000D5CCE" w:rsidRPr="00AA0137">
        <w:rPr>
          <w:rStyle w:val="s3"/>
          <w:b/>
          <w:color w:val="7030A0"/>
          <w:sz w:val="22"/>
          <w:szCs w:val="22"/>
          <w:u w:val="single"/>
        </w:rPr>
        <w:t xml:space="preserve"> </w:t>
      </w:r>
      <w:r w:rsidRPr="00AA0137">
        <w:rPr>
          <w:rStyle w:val="s3"/>
          <w:b/>
          <w:color w:val="7030A0"/>
          <w:sz w:val="19"/>
          <w:szCs w:val="19"/>
        </w:rPr>
        <w:t xml:space="preserve">(абонементы на </w:t>
      </w:r>
      <w:r w:rsidR="00AA0137">
        <w:rPr>
          <w:rStyle w:val="s3"/>
          <w:b/>
          <w:color w:val="7030A0"/>
          <w:sz w:val="19"/>
          <w:szCs w:val="19"/>
        </w:rPr>
        <w:t xml:space="preserve">бесплатное </w:t>
      </w:r>
      <w:r w:rsidRPr="00AA0137">
        <w:rPr>
          <w:rStyle w:val="s3"/>
          <w:b/>
          <w:color w:val="7030A0"/>
          <w:sz w:val="19"/>
          <w:szCs w:val="19"/>
        </w:rPr>
        <w:t xml:space="preserve">посещение семинаров Центра «Просвещение», </w:t>
      </w:r>
      <w:r w:rsidR="00AA0137">
        <w:rPr>
          <w:rStyle w:val="s3"/>
          <w:b/>
          <w:color w:val="7030A0"/>
          <w:sz w:val="19"/>
          <w:szCs w:val="19"/>
        </w:rPr>
        <w:t xml:space="preserve">авторские книги Бояриной МВ, </w:t>
      </w:r>
      <w:r w:rsidRPr="00AA0137">
        <w:rPr>
          <w:rStyle w:val="s3"/>
          <w:b/>
          <w:color w:val="7030A0"/>
          <w:sz w:val="19"/>
          <w:szCs w:val="19"/>
        </w:rPr>
        <w:t>книги Издательства «Мысль», авторские подарки, сувениры и пр.), запись интервью и др.</w:t>
      </w:r>
    </w:p>
    <w:p w:rsidR="003F2F98" w:rsidRDefault="003F2F98" w:rsidP="0093475B">
      <w:pPr>
        <w:pStyle w:val="p5"/>
        <w:spacing w:before="0" w:beforeAutospacing="0" w:after="0" w:afterAutospacing="0" w:line="216" w:lineRule="auto"/>
        <w:jc w:val="center"/>
        <w:rPr>
          <w:rFonts w:eastAsia="SimSun"/>
          <w:b/>
          <w:spacing w:val="-4"/>
          <w:sz w:val="20"/>
          <w:szCs w:val="20"/>
          <w:u w:val="single"/>
          <w:lang w:eastAsia="zh-CN"/>
        </w:rPr>
      </w:pPr>
      <w:r w:rsidRPr="00396207">
        <w:rPr>
          <w:rFonts w:eastAsia="SimSun"/>
          <w:b/>
          <w:spacing w:val="-4"/>
          <w:sz w:val="18"/>
          <w:szCs w:val="18"/>
          <w:lang w:eastAsia="zh-CN"/>
        </w:rPr>
        <w:t>В продаже будет литература</w:t>
      </w:r>
      <w:r w:rsidRPr="006B4278">
        <w:rPr>
          <w:rFonts w:eastAsia="SimSun"/>
          <w:spacing w:val="-4"/>
          <w:sz w:val="18"/>
          <w:szCs w:val="18"/>
          <w:lang w:eastAsia="zh-CN"/>
        </w:rPr>
        <w:t>.</w:t>
      </w:r>
      <w:r w:rsidR="00B64A1A">
        <w:rPr>
          <w:rFonts w:eastAsia="SimSun"/>
          <w:spacing w:val="-4"/>
          <w:sz w:val="18"/>
          <w:szCs w:val="18"/>
          <w:lang w:eastAsia="zh-CN"/>
        </w:rPr>
        <w:t xml:space="preserve"> </w:t>
      </w:r>
      <w:r w:rsidRPr="006C1075">
        <w:rPr>
          <w:rFonts w:eastAsia="SimSun"/>
          <w:b/>
          <w:spacing w:val="-4"/>
          <w:sz w:val="18"/>
          <w:szCs w:val="18"/>
          <w:highlight w:val="yellow"/>
          <w:lang w:eastAsia="zh-CN"/>
        </w:rPr>
        <w:t xml:space="preserve">По окончании выдается именной сертификат, </w:t>
      </w:r>
      <w:r w:rsidRPr="006C1075">
        <w:rPr>
          <w:rFonts w:eastAsia="SimSun"/>
          <w:b/>
          <w:spacing w:val="-4"/>
          <w:sz w:val="20"/>
          <w:szCs w:val="20"/>
          <w:highlight w:val="yellow"/>
          <w:u w:val="single"/>
          <w:lang w:eastAsia="zh-CN"/>
        </w:rPr>
        <w:t xml:space="preserve">с последующей выдачей удостоверения о повышении квалификации, </w:t>
      </w:r>
      <w:r w:rsidRPr="006C1075">
        <w:rPr>
          <w:b/>
          <w:sz w:val="18"/>
          <w:szCs w:val="18"/>
          <w:highlight w:val="yellow"/>
          <w:u w:val="single"/>
        </w:rPr>
        <w:t>соответствующего требованиям профстандарта о повышении квалификации</w:t>
      </w:r>
      <w:r w:rsidRPr="006C1075">
        <w:rPr>
          <w:rFonts w:eastAsia="SimSun"/>
          <w:b/>
          <w:spacing w:val="-4"/>
          <w:sz w:val="20"/>
          <w:szCs w:val="20"/>
          <w:highlight w:val="yellow"/>
          <w:u w:val="single"/>
          <w:lang w:eastAsia="zh-CN"/>
        </w:rPr>
        <w:t>.</w:t>
      </w:r>
    </w:p>
    <w:p w:rsidR="003F2F98" w:rsidRPr="00D207BF" w:rsidRDefault="003F2F98" w:rsidP="0093475B">
      <w:pPr>
        <w:widowControl w:val="0"/>
        <w:tabs>
          <w:tab w:val="left" w:pos="0"/>
          <w:tab w:val="left" w:pos="142"/>
        </w:tabs>
        <w:spacing w:before="40" w:line="216" w:lineRule="auto"/>
        <w:jc w:val="center"/>
        <w:rPr>
          <w:rFonts w:eastAsia="SimSun"/>
          <w:b/>
          <w:color w:val="000000"/>
          <w:u w:val="single"/>
          <w:lang w:eastAsia="zh-CN"/>
        </w:rPr>
      </w:pPr>
      <w:r>
        <w:rPr>
          <w:rFonts w:eastAsia="SimSun"/>
          <w:b/>
          <w:sz w:val="18"/>
          <w:szCs w:val="19"/>
          <w:u w:val="single"/>
          <w:lang w:eastAsia="zh-CN"/>
        </w:rPr>
        <w:t>Реквизиты для оплаты:</w:t>
      </w:r>
      <w:r w:rsidRPr="00590F65">
        <w:rPr>
          <w:rFonts w:eastAsia="SimSun"/>
          <w:sz w:val="17"/>
          <w:szCs w:val="17"/>
          <w:lang w:eastAsia="zh-CN"/>
        </w:rPr>
        <w:t>АНО</w:t>
      </w:r>
      <w:r>
        <w:rPr>
          <w:rFonts w:eastAsia="SimSun"/>
          <w:sz w:val="17"/>
          <w:szCs w:val="17"/>
          <w:lang w:eastAsia="zh-CN"/>
        </w:rPr>
        <w:t xml:space="preserve"> ДПО </w:t>
      </w:r>
      <w:r w:rsidRPr="00590F65">
        <w:rPr>
          <w:rFonts w:eastAsia="SimSun"/>
          <w:sz w:val="17"/>
          <w:szCs w:val="17"/>
          <w:lang w:eastAsia="zh-CN"/>
        </w:rPr>
        <w:t>«СЦОиПК «Просвещение», г. Новосибирск, ул. Кирова, 113, Деловой центр</w:t>
      </w:r>
      <w:r>
        <w:rPr>
          <w:rFonts w:eastAsia="SimSun"/>
          <w:sz w:val="17"/>
          <w:szCs w:val="17"/>
          <w:lang w:eastAsia="zh-CN"/>
        </w:rPr>
        <w:t xml:space="preserve"> «Северянка», оф.340</w:t>
      </w:r>
      <w:r w:rsidRPr="00590F65">
        <w:rPr>
          <w:rFonts w:eastAsia="SimSun"/>
          <w:sz w:val="17"/>
          <w:szCs w:val="17"/>
          <w:lang w:eastAsia="zh-CN"/>
        </w:rPr>
        <w:t xml:space="preserve">, ИНН  5405479510,  КПП 540501001, р/с 40703810527000000011 </w:t>
      </w:r>
      <w:r w:rsidRPr="00390FC8">
        <w:rPr>
          <w:sz w:val="18"/>
          <w:szCs w:val="18"/>
        </w:rPr>
        <w:t xml:space="preserve">БИК 045004867   К\С 30101810250040000867   </w:t>
      </w:r>
      <w:r>
        <w:rPr>
          <w:rStyle w:val="a5"/>
          <w:bCs/>
          <w:sz w:val="18"/>
          <w:szCs w:val="18"/>
        </w:rPr>
        <w:t>Ф-л Сибирский ПАО Банк "ФК Открытие"</w:t>
      </w:r>
      <w:r w:rsidRPr="00127705">
        <w:rPr>
          <w:rFonts w:eastAsia="SimSun"/>
          <w:sz w:val="17"/>
          <w:szCs w:val="17"/>
          <w:u w:val="wavyDouble"/>
          <w:lang w:eastAsia="zh-CN"/>
        </w:rPr>
        <w:t xml:space="preserve">, </w:t>
      </w:r>
      <w:r w:rsidRPr="00590F65">
        <w:rPr>
          <w:rFonts w:eastAsia="SimSun"/>
          <w:b/>
          <w:spacing w:val="-4"/>
          <w:sz w:val="17"/>
          <w:szCs w:val="17"/>
          <w:u w:val="single"/>
          <w:lang w:eastAsia="zh-CN"/>
        </w:rPr>
        <w:t>Назначение платежа</w:t>
      </w:r>
      <w:r w:rsidRPr="00590F65">
        <w:rPr>
          <w:rFonts w:eastAsia="SimSun"/>
          <w:spacing w:val="-4"/>
          <w:sz w:val="17"/>
          <w:szCs w:val="17"/>
          <w:lang w:eastAsia="zh-CN"/>
        </w:rPr>
        <w:t>: Консультац. услуги, без НДС</w:t>
      </w:r>
      <w:r w:rsidRPr="00590F65">
        <w:rPr>
          <w:rFonts w:eastAsia="SimSun"/>
          <w:sz w:val="17"/>
          <w:szCs w:val="17"/>
          <w:lang w:eastAsia="zh-CN"/>
        </w:rPr>
        <w:t>.</w:t>
      </w:r>
    </w:p>
    <w:p w:rsidR="003F2F98" w:rsidRPr="006E78C8" w:rsidRDefault="003F2F98" w:rsidP="0093475B">
      <w:pPr>
        <w:tabs>
          <w:tab w:val="left" w:pos="0"/>
          <w:tab w:val="left" w:pos="142"/>
          <w:tab w:val="left" w:pos="300"/>
          <w:tab w:val="left" w:pos="4240"/>
          <w:tab w:val="center" w:pos="5386"/>
        </w:tabs>
        <w:spacing w:before="20" w:line="216" w:lineRule="auto"/>
        <w:jc w:val="center"/>
        <w:rPr>
          <w:rFonts w:eastAsia="SimSun"/>
          <w:sz w:val="16"/>
          <w:szCs w:val="16"/>
          <w:lang w:eastAsia="zh-CN"/>
        </w:rPr>
      </w:pPr>
      <w:r w:rsidRPr="006E78C8">
        <w:rPr>
          <w:rFonts w:eastAsia="SimSun"/>
          <w:b/>
          <w:smallCaps/>
          <w:u w:val="single"/>
          <w:lang w:eastAsia="zh-CN"/>
        </w:rPr>
        <w:t>предварительная регистрация</w:t>
      </w:r>
      <w:r w:rsidRPr="006E78C8">
        <w:rPr>
          <w:rFonts w:eastAsia="SimSun"/>
          <w:b/>
          <w:u w:val="single"/>
          <w:lang w:eastAsia="zh-CN"/>
        </w:rPr>
        <w:t>:</w:t>
      </w:r>
      <w:r w:rsidR="00AA0137">
        <w:rPr>
          <w:rFonts w:eastAsia="SimSun"/>
          <w:b/>
          <w:u w:val="single"/>
          <w:lang w:eastAsia="zh-CN"/>
        </w:rPr>
        <w:t xml:space="preserve"> на </w:t>
      </w:r>
      <w:r w:rsidR="00987500">
        <w:rPr>
          <w:rFonts w:eastAsia="SimSun"/>
          <w:b/>
          <w:noProof/>
          <w:sz w:val="28"/>
          <w:szCs w:val="28"/>
        </w:rPr>
        <w:drawing>
          <wp:inline distT="0" distB="0" distL="0" distR="0" wp14:anchorId="5AF2BBEA" wp14:editId="2D1FEA08">
            <wp:extent cx="1838325" cy="123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8C8">
        <w:rPr>
          <w:rFonts w:eastAsia="SimSun"/>
          <w:color w:val="000000"/>
          <w:sz w:val="16"/>
          <w:szCs w:val="16"/>
          <w:lang w:eastAsia="zh-CN"/>
        </w:rPr>
        <w:t>(</w:t>
      </w:r>
      <w:r>
        <w:rPr>
          <w:rFonts w:eastAsia="SimSun"/>
          <w:color w:val="000000"/>
          <w:sz w:val="16"/>
          <w:szCs w:val="16"/>
          <w:lang w:eastAsia="zh-CN"/>
        </w:rPr>
        <w:t xml:space="preserve">указать </w:t>
      </w:r>
      <w:r w:rsidRPr="006E78C8">
        <w:rPr>
          <w:rFonts w:eastAsia="SimSun"/>
          <w:color w:val="000000"/>
          <w:sz w:val="16"/>
          <w:szCs w:val="16"/>
          <w:lang w:eastAsia="zh-CN"/>
        </w:rPr>
        <w:t>ФИО, дата</w:t>
      </w:r>
      <w:r>
        <w:rPr>
          <w:rFonts w:eastAsia="SimSun"/>
          <w:color w:val="000000"/>
          <w:sz w:val="16"/>
          <w:szCs w:val="16"/>
          <w:lang w:eastAsia="zh-CN"/>
        </w:rPr>
        <w:t xml:space="preserve"> обучения</w:t>
      </w:r>
      <w:r w:rsidRPr="006E78C8">
        <w:rPr>
          <w:rFonts w:eastAsia="SimSun"/>
          <w:color w:val="000000"/>
          <w:sz w:val="16"/>
          <w:szCs w:val="16"/>
          <w:lang w:eastAsia="zh-CN"/>
        </w:rPr>
        <w:t>, реквизиты</w:t>
      </w:r>
      <w:r w:rsidR="00AA0137">
        <w:rPr>
          <w:rFonts w:eastAsia="SimSun"/>
          <w:color w:val="000000"/>
          <w:sz w:val="16"/>
          <w:szCs w:val="16"/>
          <w:lang w:eastAsia="zh-CN"/>
        </w:rPr>
        <w:t>, телефон</w:t>
      </w:r>
      <w:r w:rsidRPr="006E78C8">
        <w:rPr>
          <w:rFonts w:eastAsia="SimSun"/>
          <w:color w:val="000000"/>
          <w:sz w:val="16"/>
          <w:szCs w:val="16"/>
          <w:lang w:eastAsia="zh-CN"/>
        </w:rPr>
        <w:t>)</w:t>
      </w:r>
    </w:p>
    <w:p w:rsidR="003F2F98" w:rsidRDefault="003F2F98" w:rsidP="0093475B">
      <w:pPr>
        <w:tabs>
          <w:tab w:val="left" w:pos="0"/>
          <w:tab w:val="left" w:pos="142"/>
          <w:tab w:val="left" w:pos="300"/>
          <w:tab w:val="left" w:pos="4240"/>
          <w:tab w:val="center" w:pos="5386"/>
        </w:tabs>
        <w:spacing w:line="216" w:lineRule="auto"/>
        <w:jc w:val="center"/>
        <w:rPr>
          <w:rFonts w:eastAsia="SimSun"/>
          <w:b/>
          <w:sz w:val="20"/>
          <w:szCs w:val="20"/>
          <w:lang w:eastAsia="zh-CN"/>
        </w:rPr>
      </w:pPr>
      <w:r w:rsidRPr="008C53C0">
        <w:rPr>
          <w:rFonts w:eastAsia="SimSun"/>
          <w:b/>
          <w:color w:val="FF0000"/>
          <w:u w:val="single"/>
          <w:lang w:eastAsia="zh-CN"/>
        </w:rPr>
        <w:t>8(383)</w:t>
      </w:r>
      <w:r w:rsidRPr="008C53C0">
        <w:rPr>
          <w:rFonts w:eastAsia="SimSun"/>
          <w:color w:val="FF0000"/>
          <w:u w:val="single"/>
          <w:lang w:eastAsia="zh-CN"/>
        </w:rPr>
        <w:t>–</w:t>
      </w:r>
      <w:r w:rsidRPr="008C53C0">
        <w:rPr>
          <w:rFonts w:eastAsia="SimSun"/>
          <w:b/>
          <w:color w:val="FF0000"/>
          <w:u w:val="single"/>
          <w:lang w:eastAsia="zh-CN"/>
        </w:rPr>
        <w:t>209-26-61, 209-26-68,  89139364490, 89139442664</w:t>
      </w:r>
      <w:bookmarkEnd w:id="0"/>
      <w:bookmarkEnd w:id="1"/>
      <w:r w:rsidRPr="00AA0137">
        <w:rPr>
          <w:rFonts w:eastAsia="SimSun"/>
          <w:b/>
          <w:color w:val="FF0000"/>
          <w:sz w:val="20"/>
          <w:szCs w:val="20"/>
          <w:lang w:eastAsia="zh-CN"/>
        </w:rPr>
        <w:t xml:space="preserve">  или  на сайте </w:t>
      </w:r>
      <w:r w:rsidR="00987500" w:rsidRPr="00AA0137">
        <w:rPr>
          <w:b/>
          <w:noProof/>
          <w:sz w:val="16"/>
          <w:szCs w:val="16"/>
          <w:u w:val="single"/>
        </w:rPr>
        <w:drawing>
          <wp:inline distT="0" distB="0" distL="0" distR="0">
            <wp:extent cx="1028700" cy="123825"/>
            <wp:effectExtent l="0" t="0" r="0" b="95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F98" w:rsidRDefault="00987500" w:rsidP="0093475B">
      <w:pPr>
        <w:tabs>
          <w:tab w:val="left" w:pos="0"/>
          <w:tab w:val="left" w:pos="142"/>
          <w:tab w:val="left" w:pos="300"/>
          <w:tab w:val="left" w:pos="4240"/>
          <w:tab w:val="center" w:pos="5386"/>
        </w:tabs>
        <w:spacing w:line="216" w:lineRule="auto"/>
        <w:jc w:val="center"/>
        <w:rPr>
          <w:rFonts w:eastAsia="SimSun"/>
          <w:b/>
          <w:sz w:val="20"/>
          <w:szCs w:val="20"/>
          <w:lang w:eastAsia="zh-CN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7A2B0420" wp14:editId="5F4A3F87">
            <wp:simplePos x="0" y="0"/>
            <wp:positionH relativeFrom="column">
              <wp:posOffset>1935479</wp:posOffset>
            </wp:positionH>
            <wp:positionV relativeFrom="paragraph">
              <wp:posOffset>130810</wp:posOffset>
            </wp:positionV>
            <wp:extent cx="771525" cy="1157288"/>
            <wp:effectExtent l="0" t="0" r="0" b="5080"/>
            <wp:wrapNone/>
            <wp:docPr id="10" name="Рисунок 13" descr="ПРОВЕРКИ ГОСУДАРСТВЕННОЙ ИНСПЕКЦИИ ТРУДА. Основы безопасной работы для кадровика. Издание 4-е, дополн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ПРОВЕРКИ ГОСУДАРСТВЕННОЙ ИНСПЕКЦИИ ТРУДА. Основы безопасной работы для кадровика. Издание 4-е, дополненно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41" cy="1162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F98" w:rsidRDefault="00AA0137" w:rsidP="007B3868">
      <w:pPr>
        <w:tabs>
          <w:tab w:val="left" w:pos="0"/>
          <w:tab w:val="left" w:pos="142"/>
          <w:tab w:val="left" w:pos="300"/>
          <w:tab w:val="left" w:pos="4240"/>
          <w:tab w:val="center" w:pos="5386"/>
          <w:tab w:val="left" w:pos="8280"/>
        </w:tabs>
        <w:spacing w:line="216" w:lineRule="auto"/>
        <w:rPr>
          <w:b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214F43D3" wp14:editId="78E9A980">
            <wp:simplePos x="0" y="0"/>
            <wp:positionH relativeFrom="margin">
              <wp:posOffset>3373755</wp:posOffset>
            </wp:positionH>
            <wp:positionV relativeFrom="paragraph">
              <wp:posOffset>8890</wp:posOffset>
            </wp:positionV>
            <wp:extent cx="735330" cy="1114425"/>
            <wp:effectExtent l="0" t="0" r="7620" b="9525"/>
            <wp:wrapTight wrapText="bothSides">
              <wp:wrapPolygon edited="0">
                <wp:start x="0" y="0"/>
                <wp:lineTo x="0" y="21415"/>
                <wp:lineTo x="21264" y="21415"/>
                <wp:lineTo x="21264" y="0"/>
                <wp:lineTo x="0" y="0"/>
              </wp:wrapPolygon>
            </wp:wrapTight>
            <wp:docPr id="44" name="Рисунок 44" descr="Трудовая кни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Трудовая книж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F98">
        <w:rPr>
          <w:b/>
          <w:bCs/>
          <w:sz w:val="16"/>
          <w:szCs w:val="16"/>
        </w:rPr>
        <w:tab/>
      </w:r>
      <w:r w:rsidR="003F2F98">
        <w:rPr>
          <w:b/>
          <w:bCs/>
          <w:sz w:val="16"/>
          <w:szCs w:val="16"/>
        </w:rPr>
        <w:tab/>
      </w:r>
      <w:r w:rsidR="003F2F98">
        <w:rPr>
          <w:b/>
          <w:bCs/>
          <w:sz w:val="16"/>
          <w:szCs w:val="16"/>
        </w:rPr>
        <w:tab/>
      </w:r>
      <w:r w:rsidR="003F2F98">
        <w:rPr>
          <w:b/>
          <w:bCs/>
          <w:sz w:val="16"/>
          <w:szCs w:val="16"/>
        </w:rPr>
        <w:tab/>
      </w:r>
      <w:r w:rsidR="003F2F98">
        <w:rPr>
          <w:b/>
          <w:bCs/>
          <w:sz w:val="16"/>
          <w:szCs w:val="16"/>
        </w:rPr>
        <w:tab/>
      </w:r>
    </w:p>
    <w:p w:rsidR="003F2F98" w:rsidRDefault="003F2F98" w:rsidP="007B3868">
      <w:pPr>
        <w:tabs>
          <w:tab w:val="left" w:pos="6690"/>
          <w:tab w:val="left" w:pos="9960"/>
        </w:tabs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3F2F98" w:rsidRPr="00975279" w:rsidRDefault="003F2F98" w:rsidP="00975279">
      <w:pPr>
        <w:rPr>
          <w:sz w:val="16"/>
          <w:szCs w:val="16"/>
        </w:rPr>
      </w:pPr>
    </w:p>
    <w:p w:rsidR="003F2F98" w:rsidRPr="00975279" w:rsidRDefault="003F2F98" w:rsidP="00975279">
      <w:pPr>
        <w:rPr>
          <w:sz w:val="16"/>
          <w:szCs w:val="16"/>
        </w:rPr>
      </w:pPr>
    </w:p>
    <w:p w:rsidR="003F2F98" w:rsidRPr="00975279" w:rsidRDefault="003F2F98" w:rsidP="00975279">
      <w:pPr>
        <w:rPr>
          <w:sz w:val="16"/>
          <w:szCs w:val="16"/>
        </w:rPr>
      </w:pPr>
    </w:p>
    <w:p w:rsidR="003F2F98" w:rsidRPr="00975279" w:rsidRDefault="003F2F98" w:rsidP="00975279">
      <w:pPr>
        <w:rPr>
          <w:sz w:val="16"/>
          <w:szCs w:val="16"/>
        </w:rPr>
      </w:pPr>
    </w:p>
    <w:p w:rsidR="003F2F98" w:rsidRPr="00975279" w:rsidRDefault="003F2F98" w:rsidP="00975279">
      <w:pPr>
        <w:rPr>
          <w:sz w:val="16"/>
          <w:szCs w:val="16"/>
        </w:rPr>
      </w:pPr>
    </w:p>
    <w:p w:rsidR="003F2F98" w:rsidRPr="00975279" w:rsidRDefault="003F2F98" w:rsidP="00975279">
      <w:pPr>
        <w:rPr>
          <w:sz w:val="16"/>
          <w:szCs w:val="16"/>
        </w:rPr>
      </w:pPr>
    </w:p>
    <w:p w:rsidR="003F2F98" w:rsidRPr="00C5101F" w:rsidRDefault="003F2F98" w:rsidP="00DC5812">
      <w:pPr>
        <w:jc w:val="both"/>
        <w:rPr>
          <w:sz w:val="16"/>
          <w:szCs w:val="16"/>
        </w:rPr>
      </w:pPr>
    </w:p>
    <w:p w:rsidR="003F2F98" w:rsidRPr="00C5101F" w:rsidRDefault="003F2F98" w:rsidP="00C5101F">
      <w:pPr>
        <w:rPr>
          <w:sz w:val="16"/>
          <w:szCs w:val="16"/>
        </w:rPr>
      </w:pPr>
    </w:p>
    <w:p w:rsidR="003F2F98" w:rsidRPr="00C5101F" w:rsidRDefault="003F2F98" w:rsidP="00C5101F">
      <w:pPr>
        <w:rPr>
          <w:sz w:val="16"/>
          <w:szCs w:val="16"/>
        </w:rPr>
      </w:pPr>
    </w:p>
    <w:p w:rsidR="003F2F98" w:rsidRPr="00C5101F" w:rsidRDefault="003F2F98" w:rsidP="00C5101F">
      <w:pPr>
        <w:rPr>
          <w:sz w:val="16"/>
          <w:szCs w:val="16"/>
        </w:rPr>
      </w:pPr>
    </w:p>
    <w:p w:rsidR="003F2F98" w:rsidRPr="00C5101F" w:rsidRDefault="003F2F98" w:rsidP="00C5101F">
      <w:pPr>
        <w:rPr>
          <w:sz w:val="16"/>
          <w:szCs w:val="16"/>
        </w:rPr>
      </w:pPr>
    </w:p>
    <w:p w:rsidR="003F2F98" w:rsidRPr="00C5101F" w:rsidRDefault="003F2F98" w:rsidP="00C5101F">
      <w:pPr>
        <w:rPr>
          <w:sz w:val="16"/>
          <w:szCs w:val="16"/>
        </w:rPr>
      </w:pPr>
    </w:p>
    <w:p w:rsidR="003F2F98" w:rsidRDefault="003F2F98" w:rsidP="00C5101F">
      <w:pPr>
        <w:rPr>
          <w:sz w:val="16"/>
          <w:szCs w:val="16"/>
        </w:rPr>
      </w:pPr>
    </w:p>
    <w:p w:rsidR="003F2F98" w:rsidRDefault="003F2F98" w:rsidP="00C5101F">
      <w:pPr>
        <w:rPr>
          <w:sz w:val="16"/>
          <w:szCs w:val="16"/>
        </w:rPr>
      </w:pPr>
    </w:p>
    <w:p w:rsidR="003F2F98" w:rsidRPr="00C5101F" w:rsidRDefault="003F2F98" w:rsidP="00C5101F">
      <w:pPr>
        <w:rPr>
          <w:sz w:val="16"/>
          <w:szCs w:val="16"/>
        </w:rPr>
      </w:pPr>
    </w:p>
    <w:sectPr w:rsidR="003F2F98" w:rsidRPr="00C5101F" w:rsidSect="00D2318A">
      <w:pgSz w:w="11906" w:h="16838" w:code="9"/>
      <w:pgMar w:top="510" w:right="567" w:bottom="510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557" w:rsidRDefault="00D54557" w:rsidP="00037D6E">
      <w:r>
        <w:separator/>
      </w:r>
    </w:p>
  </w:endnote>
  <w:endnote w:type="continuationSeparator" w:id="0">
    <w:p w:rsidR="00D54557" w:rsidRDefault="00D54557" w:rsidP="00037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557" w:rsidRDefault="00D54557" w:rsidP="00037D6E">
      <w:r>
        <w:separator/>
      </w:r>
    </w:p>
  </w:footnote>
  <w:footnote w:type="continuationSeparator" w:id="0">
    <w:p w:rsidR="00D54557" w:rsidRDefault="00D54557" w:rsidP="00037D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944E3"/>
    <w:multiLevelType w:val="hybridMultilevel"/>
    <w:tmpl w:val="3E3A9BD8"/>
    <w:lvl w:ilvl="0" w:tplc="43FA3B6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12378"/>
    <w:multiLevelType w:val="multilevel"/>
    <w:tmpl w:val="D78EE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8E2389"/>
    <w:multiLevelType w:val="multilevel"/>
    <w:tmpl w:val="14CC2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436884"/>
    <w:multiLevelType w:val="hybridMultilevel"/>
    <w:tmpl w:val="D0027AF8"/>
    <w:lvl w:ilvl="0" w:tplc="1D7208E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B26D44"/>
    <w:multiLevelType w:val="hybridMultilevel"/>
    <w:tmpl w:val="1E3431E2"/>
    <w:lvl w:ilvl="0" w:tplc="1ADCE6F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2B2E5F"/>
    <w:multiLevelType w:val="hybridMultilevel"/>
    <w:tmpl w:val="29EE1152"/>
    <w:lvl w:ilvl="0" w:tplc="FC22424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3D2D07"/>
    <w:multiLevelType w:val="multilevel"/>
    <w:tmpl w:val="D78EEF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2C09FF"/>
    <w:multiLevelType w:val="hybridMultilevel"/>
    <w:tmpl w:val="6FF6918E"/>
    <w:lvl w:ilvl="0" w:tplc="4B1A864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AE73A3"/>
    <w:multiLevelType w:val="hybridMultilevel"/>
    <w:tmpl w:val="E9F29E7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5D430A"/>
    <w:multiLevelType w:val="hybridMultilevel"/>
    <w:tmpl w:val="B5BC6FBC"/>
    <w:lvl w:ilvl="0" w:tplc="16003CE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36297E"/>
    <w:multiLevelType w:val="hybridMultilevel"/>
    <w:tmpl w:val="F47E1FCC"/>
    <w:lvl w:ilvl="0" w:tplc="4B1A864E">
      <w:start w:val="1"/>
      <w:numFmt w:val="bullet"/>
      <w:lvlText w:val=""/>
      <w:lvlJc w:val="left"/>
      <w:pPr>
        <w:ind w:left="4471" w:hanging="360"/>
      </w:pPr>
      <w:rPr>
        <w:rFonts w:ascii="Wingdings" w:hAnsi="Wingdings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3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5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231" w:hanging="360"/>
      </w:pPr>
      <w:rPr>
        <w:rFonts w:ascii="Wingdings" w:hAnsi="Wingdings" w:hint="default"/>
      </w:rPr>
    </w:lvl>
  </w:abstractNum>
  <w:abstractNum w:abstractNumId="11">
    <w:nsid w:val="5406394E"/>
    <w:multiLevelType w:val="hybridMultilevel"/>
    <w:tmpl w:val="279CFCA2"/>
    <w:lvl w:ilvl="0" w:tplc="1710438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3508E8"/>
    <w:multiLevelType w:val="hybridMultilevel"/>
    <w:tmpl w:val="66960368"/>
    <w:lvl w:ilvl="0" w:tplc="1710438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E666FD"/>
    <w:multiLevelType w:val="hybridMultilevel"/>
    <w:tmpl w:val="0010BAF4"/>
    <w:lvl w:ilvl="0" w:tplc="B6DA36E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9F13B8"/>
    <w:multiLevelType w:val="hybridMultilevel"/>
    <w:tmpl w:val="DE9452CC"/>
    <w:lvl w:ilvl="0" w:tplc="C126494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CC707A"/>
    <w:multiLevelType w:val="hybridMultilevel"/>
    <w:tmpl w:val="6B52B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F06268"/>
    <w:multiLevelType w:val="hybridMultilevel"/>
    <w:tmpl w:val="F7D66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3D14DC"/>
    <w:multiLevelType w:val="hybridMultilevel"/>
    <w:tmpl w:val="E73EB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0"/>
  </w:num>
  <w:num w:numId="5">
    <w:abstractNumId w:val="8"/>
  </w:num>
  <w:num w:numId="6">
    <w:abstractNumId w:val="11"/>
  </w:num>
  <w:num w:numId="7">
    <w:abstractNumId w:val="12"/>
  </w:num>
  <w:num w:numId="8">
    <w:abstractNumId w:val="17"/>
  </w:num>
  <w:num w:numId="9">
    <w:abstractNumId w:val="1"/>
  </w:num>
  <w:num w:numId="10">
    <w:abstractNumId w:val="6"/>
  </w:num>
  <w:num w:numId="11">
    <w:abstractNumId w:val="15"/>
  </w:num>
  <w:num w:numId="12">
    <w:abstractNumId w:val="16"/>
  </w:num>
  <w:num w:numId="13">
    <w:abstractNumId w:val="4"/>
  </w:num>
  <w:num w:numId="14">
    <w:abstractNumId w:val="9"/>
  </w:num>
  <w:num w:numId="15">
    <w:abstractNumId w:val="14"/>
  </w:num>
  <w:num w:numId="16">
    <w:abstractNumId w:val="2"/>
  </w:num>
  <w:num w:numId="17">
    <w:abstractNumId w:val="13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ocumentProtection w:edit="forms" w:enforcement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FEA"/>
    <w:rsid w:val="000011F5"/>
    <w:rsid w:val="00037D6E"/>
    <w:rsid w:val="00080932"/>
    <w:rsid w:val="000A07A2"/>
    <w:rsid w:val="000A29B2"/>
    <w:rsid w:val="000D04A1"/>
    <w:rsid w:val="000D5CCE"/>
    <w:rsid w:val="000E62ED"/>
    <w:rsid w:val="000F14B8"/>
    <w:rsid w:val="000F2F24"/>
    <w:rsid w:val="00127705"/>
    <w:rsid w:val="00144F38"/>
    <w:rsid w:val="0018437A"/>
    <w:rsid w:val="001A29A6"/>
    <w:rsid w:val="001E62F4"/>
    <w:rsid w:val="001F284B"/>
    <w:rsid w:val="00217ED0"/>
    <w:rsid w:val="00241474"/>
    <w:rsid w:val="00286FF6"/>
    <w:rsid w:val="00297CEE"/>
    <w:rsid w:val="002D3AF5"/>
    <w:rsid w:val="002E3C65"/>
    <w:rsid w:val="002E5589"/>
    <w:rsid w:val="002F052D"/>
    <w:rsid w:val="002F265F"/>
    <w:rsid w:val="002F391A"/>
    <w:rsid w:val="00324328"/>
    <w:rsid w:val="00343FFE"/>
    <w:rsid w:val="0034625C"/>
    <w:rsid w:val="0035609B"/>
    <w:rsid w:val="003761B5"/>
    <w:rsid w:val="00377DD6"/>
    <w:rsid w:val="00380E9D"/>
    <w:rsid w:val="003850C0"/>
    <w:rsid w:val="00390FC8"/>
    <w:rsid w:val="00396207"/>
    <w:rsid w:val="003A5D74"/>
    <w:rsid w:val="003F2F98"/>
    <w:rsid w:val="004237EC"/>
    <w:rsid w:val="00444E78"/>
    <w:rsid w:val="00445181"/>
    <w:rsid w:val="00461EF4"/>
    <w:rsid w:val="00484026"/>
    <w:rsid w:val="004A4BF0"/>
    <w:rsid w:val="00525B46"/>
    <w:rsid w:val="00547C7D"/>
    <w:rsid w:val="0056412B"/>
    <w:rsid w:val="00590F65"/>
    <w:rsid w:val="0059619D"/>
    <w:rsid w:val="005A2117"/>
    <w:rsid w:val="005C6FFD"/>
    <w:rsid w:val="005D2F57"/>
    <w:rsid w:val="005D7928"/>
    <w:rsid w:val="005F20A5"/>
    <w:rsid w:val="00622562"/>
    <w:rsid w:val="006B4278"/>
    <w:rsid w:val="006C1075"/>
    <w:rsid w:val="006E78C8"/>
    <w:rsid w:val="00731F1F"/>
    <w:rsid w:val="00773828"/>
    <w:rsid w:val="007A7B01"/>
    <w:rsid w:val="007B060A"/>
    <w:rsid w:val="007B3868"/>
    <w:rsid w:val="007C1A3C"/>
    <w:rsid w:val="007D7E53"/>
    <w:rsid w:val="00826DE6"/>
    <w:rsid w:val="00860196"/>
    <w:rsid w:val="00867747"/>
    <w:rsid w:val="008727A0"/>
    <w:rsid w:val="00891EE2"/>
    <w:rsid w:val="008A1C6E"/>
    <w:rsid w:val="008C53C0"/>
    <w:rsid w:val="008E7709"/>
    <w:rsid w:val="00930760"/>
    <w:rsid w:val="0093475B"/>
    <w:rsid w:val="009526C0"/>
    <w:rsid w:val="00966171"/>
    <w:rsid w:val="00971265"/>
    <w:rsid w:val="00975279"/>
    <w:rsid w:val="0098641F"/>
    <w:rsid w:val="00987500"/>
    <w:rsid w:val="00992673"/>
    <w:rsid w:val="009C2ED5"/>
    <w:rsid w:val="009C6348"/>
    <w:rsid w:val="009C6ADF"/>
    <w:rsid w:val="009D1CA7"/>
    <w:rsid w:val="00A652AB"/>
    <w:rsid w:val="00A93935"/>
    <w:rsid w:val="00AA0137"/>
    <w:rsid w:val="00AB5213"/>
    <w:rsid w:val="00AD39F4"/>
    <w:rsid w:val="00AF1905"/>
    <w:rsid w:val="00B07323"/>
    <w:rsid w:val="00B47A32"/>
    <w:rsid w:val="00B64A1A"/>
    <w:rsid w:val="00B70E4A"/>
    <w:rsid w:val="00B7467F"/>
    <w:rsid w:val="00B86143"/>
    <w:rsid w:val="00BE6CA6"/>
    <w:rsid w:val="00BE6CD2"/>
    <w:rsid w:val="00C23A97"/>
    <w:rsid w:val="00C5101F"/>
    <w:rsid w:val="00C80E01"/>
    <w:rsid w:val="00CB623D"/>
    <w:rsid w:val="00CD1060"/>
    <w:rsid w:val="00CF6A0F"/>
    <w:rsid w:val="00D11486"/>
    <w:rsid w:val="00D207BF"/>
    <w:rsid w:val="00D2318A"/>
    <w:rsid w:val="00D54557"/>
    <w:rsid w:val="00D6503C"/>
    <w:rsid w:val="00D67A11"/>
    <w:rsid w:val="00D813D6"/>
    <w:rsid w:val="00D96772"/>
    <w:rsid w:val="00D9734D"/>
    <w:rsid w:val="00DA6CC1"/>
    <w:rsid w:val="00DB49BC"/>
    <w:rsid w:val="00DC5812"/>
    <w:rsid w:val="00DC5926"/>
    <w:rsid w:val="00DD46C2"/>
    <w:rsid w:val="00DF2291"/>
    <w:rsid w:val="00E26A05"/>
    <w:rsid w:val="00E74607"/>
    <w:rsid w:val="00E90824"/>
    <w:rsid w:val="00ED44F8"/>
    <w:rsid w:val="00EF4FEA"/>
    <w:rsid w:val="00EF5E94"/>
    <w:rsid w:val="00F722A9"/>
    <w:rsid w:val="00F9588D"/>
    <w:rsid w:val="00FC2A15"/>
    <w:rsid w:val="00FC4DD7"/>
    <w:rsid w:val="00FF0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1526564-3EEF-47B9-BA8A-8BF463BA9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475B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5D2F5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93475B"/>
    <w:pPr>
      <w:jc w:val="center"/>
    </w:pPr>
    <w:rPr>
      <w:b/>
      <w:sz w:val="40"/>
      <w:szCs w:val="20"/>
    </w:rPr>
  </w:style>
  <w:style w:type="character" w:customStyle="1" w:styleId="a4">
    <w:name w:val="Название Знак"/>
    <w:basedOn w:val="a0"/>
    <w:link w:val="a3"/>
    <w:uiPriority w:val="99"/>
    <w:locked/>
    <w:rsid w:val="0093475B"/>
    <w:rPr>
      <w:rFonts w:ascii="Times New Roman" w:hAnsi="Times New Roman" w:cs="Times New Roman"/>
      <w:b/>
      <w:sz w:val="20"/>
      <w:szCs w:val="20"/>
      <w:lang w:eastAsia="ru-RU"/>
    </w:rPr>
  </w:style>
  <w:style w:type="character" w:styleId="a5">
    <w:name w:val="Strong"/>
    <w:basedOn w:val="a0"/>
    <w:uiPriority w:val="22"/>
    <w:qFormat/>
    <w:rsid w:val="0093475B"/>
    <w:rPr>
      <w:rFonts w:cs="Times New Roman"/>
      <w:b/>
    </w:rPr>
  </w:style>
  <w:style w:type="character" w:styleId="a6">
    <w:name w:val="Emphasis"/>
    <w:basedOn w:val="a0"/>
    <w:uiPriority w:val="99"/>
    <w:qFormat/>
    <w:rsid w:val="0093475B"/>
    <w:rPr>
      <w:rFonts w:cs="Times New Roman"/>
      <w:i/>
    </w:rPr>
  </w:style>
  <w:style w:type="paragraph" w:styleId="a7">
    <w:name w:val="Normal (Web)"/>
    <w:basedOn w:val="a"/>
    <w:uiPriority w:val="99"/>
    <w:rsid w:val="0093475B"/>
    <w:pPr>
      <w:spacing w:before="100" w:beforeAutospacing="1" w:after="100" w:afterAutospacing="1"/>
    </w:pPr>
  </w:style>
  <w:style w:type="paragraph" w:customStyle="1" w:styleId="p1">
    <w:name w:val="p1"/>
    <w:basedOn w:val="a"/>
    <w:rsid w:val="0093475B"/>
    <w:pPr>
      <w:spacing w:before="100" w:beforeAutospacing="1" w:after="100" w:afterAutospacing="1"/>
    </w:pPr>
  </w:style>
  <w:style w:type="character" w:customStyle="1" w:styleId="s1">
    <w:name w:val="s1"/>
    <w:rsid w:val="0093475B"/>
  </w:style>
  <w:style w:type="paragraph" w:customStyle="1" w:styleId="p3">
    <w:name w:val="p3"/>
    <w:basedOn w:val="a"/>
    <w:uiPriority w:val="99"/>
    <w:rsid w:val="0093475B"/>
    <w:pPr>
      <w:spacing w:before="100" w:beforeAutospacing="1" w:after="100" w:afterAutospacing="1"/>
    </w:pPr>
  </w:style>
  <w:style w:type="character" w:customStyle="1" w:styleId="s2">
    <w:name w:val="s2"/>
    <w:uiPriority w:val="99"/>
    <w:rsid w:val="0093475B"/>
  </w:style>
  <w:style w:type="character" w:customStyle="1" w:styleId="s3">
    <w:name w:val="s3"/>
    <w:uiPriority w:val="99"/>
    <w:rsid w:val="0093475B"/>
  </w:style>
  <w:style w:type="character" w:customStyle="1" w:styleId="s4">
    <w:name w:val="s4"/>
    <w:uiPriority w:val="99"/>
    <w:rsid w:val="0093475B"/>
  </w:style>
  <w:style w:type="paragraph" w:customStyle="1" w:styleId="p5">
    <w:name w:val="p5"/>
    <w:basedOn w:val="a"/>
    <w:uiPriority w:val="99"/>
    <w:rsid w:val="0093475B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2F052D"/>
  </w:style>
  <w:style w:type="paragraph" w:customStyle="1" w:styleId="paragraph">
    <w:name w:val="paragraph"/>
    <w:basedOn w:val="a"/>
    <w:uiPriority w:val="99"/>
    <w:rsid w:val="0034625C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uiPriority w:val="99"/>
    <w:rsid w:val="0034625C"/>
    <w:rPr>
      <w:rFonts w:cs="Times New Roman"/>
    </w:rPr>
  </w:style>
  <w:style w:type="character" w:customStyle="1" w:styleId="scxw129159238">
    <w:name w:val="scxw129159238"/>
    <w:basedOn w:val="a0"/>
    <w:uiPriority w:val="99"/>
    <w:rsid w:val="0034625C"/>
    <w:rPr>
      <w:rFonts w:cs="Times New Roman"/>
    </w:rPr>
  </w:style>
  <w:style w:type="character" w:customStyle="1" w:styleId="eop">
    <w:name w:val="eop"/>
    <w:basedOn w:val="a0"/>
    <w:uiPriority w:val="99"/>
    <w:rsid w:val="0034625C"/>
    <w:rPr>
      <w:rFonts w:cs="Times New Roman"/>
    </w:rPr>
  </w:style>
  <w:style w:type="character" w:customStyle="1" w:styleId="wmi-callto">
    <w:name w:val="wmi-callto"/>
    <w:basedOn w:val="a0"/>
    <w:uiPriority w:val="99"/>
    <w:rsid w:val="009C6348"/>
    <w:rPr>
      <w:rFonts w:cs="Times New Roman"/>
    </w:rPr>
  </w:style>
  <w:style w:type="paragraph" w:styleId="a8">
    <w:name w:val="header"/>
    <w:basedOn w:val="a"/>
    <w:link w:val="a9"/>
    <w:uiPriority w:val="99"/>
    <w:rsid w:val="00037D6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037D6E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037D6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037D6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D2F5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List Paragraph"/>
    <w:basedOn w:val="a"/>
    <w:uiPriority w:val="34"/>
    <w:qFormat/>
    <w:rsid w:val="005D2F5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eventhometitle">
    <w:name w:val="event_home_title"/>
    <w:basedOn w:val="a"/>
    <w:rsid w:val="00DA6CC1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semiHidden/>
    <w:unhideWhenUsed/>
    <w:rsid w:val="00DA6CC1"/>
    <w:rPr>
      <w:color w:val="0000FF"/>
      <w:u w:val="single"/>
    </w:rPr>
  </w:style>
  <w:style w:type="paragraph" w:customStyle="1" w:styleId="eventhomeinfo">
    <w:name w:val="event_home_info"/>
    <w:basedOn w:val="a"/>
    <w:rsid w:val="00DA6CC1"/>
    <w:pPr>
      <w:spacing w:before="100" w:beforeAutospacing="1" w:after="100" w:afterAutospacing="1"/>
    </w:pPr>
  </w:style>
  <w:style w:type="character" w:styleId="ae">
    <w:name w:val="FollowedHyperlink"/>
    <w:basedOn w:val="a0"/>
    <w:uiPriority w:val="99"/>
    <w:semiHidden/>
    <w:unhideWhenUsed/>
    <w:rsid w:val="0077382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01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1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01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01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1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3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bpros.ru/schedule/329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2047</Words>
  <Characters>11668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10</cp:revision>
  <dcterms:created xsi:type="dcterms:W3CDTF">2019-09-01T13:57:00Z</dcterms:created>
  <dcterms:modified xsi:type="dcterms:W3CDTF">2019-09-02T04:08:00Z</dcterms:modified>
</cp:coreProperties>
</file>