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C1" w:rsidRDefault="00522C93" w:rsidP="00763416">
      <w:pPr>
        <w:jc w:val="center"/>
        <w:rPr>
          <w:b/>
          <w:smallCaps/>
          <w:color w:val="00B0F0"/>
          <w:sz w:val="28"/>
          <w:szCs w:val="28"/>
          <w:u w:val="single"/>
        </w:rPr>
      </w:pPr>
      <w:bookmarkStart w:id="0" w:name="OLE_LINK4"/>
      <w:bookmarkStart w:id="1" w:name="OLE_LINK5"/>
      <w:bookmarkStart w:id="2" w:name="_GoBack"/>
      <w:bookmarkEnd w:id="2"/>
      <w:r w:rsidRPr="00B1573B">
        <w:rPr>
          <w:i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625AE54C" wp14:editId="541B891F">
            <wp:simplePos x="0" y="0"/>
            <wp:positionH relativeFrom="column">
              <wp:posOffset>-257175</wp:posOffset>
            </wp:positionH>
            <wp:positionV relativeFrom="paragraph">
              <wp:posOffset>-300355</wp:posOffset>
            </wp:positionV>
            <wp:extent cx="750570" cy="407670"/>
            <wp:effectExtent l="0" t="0" r="0" b="0"/>
            <wp:wrapNone/>
            <wp:docPr id="46" name="Рисунок 46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E6E">
        <w:rPr>
          <w:b/>
          <w:smallCaps/>
          <w:color w:val="00B0F0"/>
          <w:sz w:val="28"/>
          <w:szCs w:val="28"/>
          <w:u w:val="single"/>
        </w:rPr>
        <w:t>Мероприятия</w:t>
      </w:r>
      <w:r w:rsidR="00763416" w:rsidRPr="002674DE">
        <w:rPr>
          <w:b/>
          <w:smallCaps/>
          <w:color w:val="00B0F0"/>
          <w:sz w:val="28"/>
          <w:szCs w:val="28"/>
          <w:u w:val="single"/>
        </w:rPr>
        <w:t xml:space="preserve"> Центра «Просвещение»</w:t>
      </w:r>
      <w:r w:rsidR="00F137CB">
        <w:rPr>
          <w:b/>
          <w:smallCaps/>
          <w:color w:val="00B0F0"/>
          <w:sz w:val="28"/>
          <w:szCs w:val="28"/>
          <w:u w:val="single"/>
        </w:rPr>
        <w:t xml:space="preserve"> </w:t>
      </w:r>
      <w:r>
        <w:rPr>
          <w:b/>
          <w:smallCaps/>
          <w:color w:val="00B0F0"/>
          <w:sz w:val="28"/>
          <w:szCs w:val="28"/>
          <w:u w:val="single"/>
        </w:rPr>
        <w:t xml:space="preserve"> в Крыму и Севастополе </w:t>
      </w:r>
      <w:r w:rsidR="00F137CB">
        <w:rPr>
          <w:b/>
          <w:smallCaps/>
          <w:color w:val="00B0F0"/>
          <w:sz w:val="28"/>
          <w:szCs w:val="28"/>
          <w:u w:val="single"/>
        </w:rPr>
        <w:t>2020</w:t>
      </w:r>
    </w:p>
    <w:p w:rsidR="00763416" w:rsidRPr="00FB6CC1" w:rsidRDefault="00FB6CC1" w:rsidP="00FB6CC1">
      <w:pPr>
        <w:jc w:val="center"/>
        <w:rPr>
          <w:smallCaps/>
          <w:color w:val="FF0000"/>
          <w:sz w:val="14"/>
          <w:szCs w:val="14"/>
        </w:rPr>
      </w:pPr>
      <w:r>
        <w:rPr>
          <w:b/>
          <w:smallCaps/>
          <w:color w:val="00B0F0"/>
          <w:sz w:val="28"/>
          <w:szCs w:val="28"/>
          <w:u w:val="single"/>
        </w:rPr>
        <w:t xml:space="preserve">           </w:t>
      </w:r>
    </w:p>
    <w:p w:rsidR="009239B3" w:rsidRPr="003B207C" w:rsidRDefault="009239B3" w:rsidP="007C3E6E">
      <w:pPr>
        <w:pStyle w:val="p7"/>
        <w:spacing w:before="0" w:beforeAutospacing="0" w:after="0" w:afterAutospacing="0"/>
        <w:rPr>
          <w:sz w:val="2"/>
          <w:szCs w:val="2"/>
        </w:rPr>
      </w:pPr>
    </w:p>
    <w:p w:rsidR="007C3E6E" w:rsidRPr="00366C1F" w:rsidRDefault="00B977FD" w:rsidP="007C3E6E">
      <w:pPr>
        <w:pStyle w:val="p7"/>
        <w:spacing w:before="0" w:beforeAutospacing="0" w:after="0" w:afterAutospacing="0"/>
        <w:rPr>
          <w:i/>
          <w:sz w:val="28"/>
          <w:szCs w:val="28"/>
        </w:rPr>
      </w:pPr>
      <w:r>
        <w:rPr>
          <w:sz w:val="16"/>
          <w:szCs w:val="16"/>
        </w:rPr>
        <w:t xml:space="preserve">Лицензия № </w:t>
      </w:r>
      <w:r w:rsidRPr="008E7709">
        <w:rPr>
          <w:sz w:val="16"/>
          <w:szCs w:val="16"/>
        </w:rPr>
        <w:t xml:space="preserve">9662 </w:t>
      </w:r>
      <w:r>
        <w:rPr>
          <w:sz w:val="16"/>
          <w:szCs w:val="16"/>
        </w:rPr>
        <w:t>от 13.04.2016</w:t>
      </w:r>
      <w:r>
        <w:rPr>
          <w:i/>
          <w:sz w:val="22"/>
          <w:szCs w:val="22"/>
        </w:rPr>
        <w:t xml:space="preserve"> </w:t>
      </w:r>
      <w:r>
        <w:rPr>
          <w:i/>
          <w:sz w:val="28"/>
          <w:szCs w:val="28"/>
        </w:rPr>
        <w:t xml:space="preserve">         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4374D476" wp14:editId="740790AD">
            <wp:extent cx="1028700" cy="1238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E69">
        <w:rPr>
          <w:i/>
        </w:rPr>
        <w:t xml:space="preserve">  </w:t>
      </w:r>
      <w:r w:rsidR="00A96AC0">
        <w:rPr>
          <w:i/>
        </w:rPr>
        <w:t xml:space="preserve"> </w:t>
      </w:r>
      <w:r>
        <w:rPr>
          <w:i/>
        </w:rPr>
        <w:t xml:space="preserve">   </w:t>
      </w:r>
      <w:r w:rsidR="007C3E6E">
        <w:rPr>
          <w:b/>
          <w:iCs/>
          <w:color w:val="FF0000"/>
          <w:sz w:val="18"/>
          <w:szCs w:val="18"/>
        </w:rPr>
        <w:t xml:space="preserve">Для специалистов </w:t>
      </w:r>
      <w:r w:rsidR="007C3E6E" w:rsidRPr="00366C1F">
        <w:rPr>
          <w:b/>
          <w:iCs/>
          <w:color w:val="FF0000"/>
          <w:sz w:val="18"/>
          <w:szCs w:val="18"/>
        </w:rPr>
        <w:t>кадровых служб, менеджеров по персоналу</w:t>
      </w:r>
      <w:r w:rsidR="007C3E6E" w:rsidRPr="00366C1F">
        <w:rPr>
          <w:iCs/>
          <w:color w:val="FF0000"/>
          <w:sz w:val="18"/>
          <w:szCs w:val="18"/>
        </w:rPr>
        <w:t xml:space="preserve">,   </w:t>
      </w:r>
    </w:p>
    <w:p w:rsidR="00B977FD" w:rsidRPr="007C3E6E" w:rsidRDefault="007C3E6E" w:rsidP="007C3E6E">
      <w:pPr>
        <w:pStyle w:val="p7"/>
        <w:spacing w:before="0" w:beforeAutospacing="0" w:after="0" w:afterAutospacing="0"/>
        <w:rPr>
          <w:rStyle w:val="a7"/>
          <w:color w:val="FF0000"/>
          <w:sz w:val="18"/>
          <w:szCs w:val="18"/>
        </w:rPr>
      </w:pPr>
      <w:r w:rsidRPr="00366C1F">
        <w:rPr>
          <w:sz w:val="16"/>
          <w:szCs w:val="16"/>
        </w:rPr>
        <w:t xml:space="preserve">                                                                                           </w:t>
      </w:r>
      <w:r w:rsidRPr="00366C1F">
        <w:rPr>
          <w:b/>
          <w:bCs/>
          <w:color w:val="FF0000"/>
          <w:sz w:val="18"/>
          <w:szCs w:val="18"/>
        </w:rPr>
        <w:t xml:space="preserve">  </w:t>
      </w:r>
      <w:r w:rsidRPr="00366C1F">
        <w:rPr>
          <w:b/>
          <w:iCs/>
          <w:color w:val="FF0000"/>
          <w:sz w:val="18"/>
          <w:szCs w:val="18"/>
        </w:rPr>
        <w:t>руководителей, бухгалтеров</w:t>
      </w:r>
      <w:r>
        <w:rPr>
          <w:b/>
          <w:iCs/>
          <w:color w:val="FF0000"/>
          <w:sz w:val="18"/>
          <w:szCs w:val="18"/>
        </w:rPr>
        <w:t xml:space="preserve">, </w:t>
      </w:r>
      <w:r w:rsidRPr="00366C1F">
        <w:rPr>
          <w:b/>
          <w:iCs/>
          <w:color w:val="FF0000"/>
          <w:sz w:val="18"/>
          <w:szCs w:val="18"/>
        </w:rPr>
        <w:t xml:space="preserve">экономистов, </w:t>
      </w:r>
      <w:r>
        <w:rPr>
          <w:b/>
          <w:iCs/>
          <w:color w:val="FF0000"/>
          <w:sz w:val="18"/>
          <w:szCs w:val="18"/>
        </w:rPr>
        <w:t>юристов</w:t>
      </w:r>
      <w:r w:rsidRPr="00366C1F">
        <w:rPr>
          <w:b/>
          <w:iCs/>
          <w:color w:val="FF0000"/>
          <w:sz w:val="18"/>
          <w:szCs w:val="18"/>
        </w:rPr>
        <w:t xml:space="preserve"> и всех заинтересованных лиц.</w:t>
      </w:r>
      <w:r w:rsidRPr="00366C1F">
        <w:rPr>
          <w:b/>
          <w:bCs/>
          <w:color w:val="FF0000"/>
          <w:sz w:val="18"/>
          <w:szCs w:val="18"/>
        </w:rPr>
        <w:t xml:space="preserve">   </w:t>
      </w:r>
    </w:p>
    <w:p w:rsidR="00B977FD" w:rsidRPr="00E810BA" w:rsidRDefault="00B977FD" w:rsidP="00B977FD">
      <w:pPr>
        <w:pStyle w:val="a3"/>
        <w:tabs>
          <w:tab w:val="left" w:pos="0"/>
          <w:tab w:val="left" w:pos="142"/>
        </w:tabs>
        <w:spacing w:before="20"/>
        <w:rPr>
          <w:rStyle w:val="a7"/>
          <w:b/>
          <w:color w:val="000000"/>
          <w:sz w:val="24"/>
          <w:szCs w:val="24"/>
          <w:u w:val="double"/>
        </w:rPr>
      </w:pPr>
      <w:r w:rsidRPr="00E810BA">
        <w:rPr>
          <w:rStyle w:val="a7"/>
          <w:b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B977FD" w:rsidRDefault="00B977FD" w:rsidP="00B977FD">
      <w:pPr>
        <w:pStyle w:val="a3"/>
        <w:tabs>
          <w:tab w:val="left" w:pos="0"/>
          <w:tab w:val="left" w:pos="142"/>
        </w:tabs>
        <w:spacing w:before="40" w:line="204" w:lineRule="auto"/>
        <w:rPr>
          <w:b w:val="0"/>
          <w:bCs/>
          <w:sz w:val="12"/>
          <w:szCs w:val="12"/>
        </w:rPr>
      </w:pPr>
      <w:r w:rsidRPr="002B63E9">
        <w:rPr>
          <w:caps/>
          <w:sz w:val="12"/>
          <w:szCs w:val="12"/>
        </w:rPr>
        <w:t xml:space="preserve">  </w:t>
      </w:r>
      <w:r>
        <w:rPr>
          <w:b w:val="0"/>
          <w:bCs/>
          <w:sz w:val="12"/>
          <w:szCs w:val="12"/>
        </w:rPr>
        <w:t>п</w:t>
      </w:r>
      <w:r w:rsidRPr="002B63E9">
        <w:rPr>
          <w:b w:val="0"/>
          <w:bCs/>
          <w:sz w:val="12"/>
          <w:szCs w:val="12"/>
        </w:rPr>
        <w:t>роводит</w:t>
      </w:r>
      <w:r>
        <w:rPr>
          <w:b w:val="0"/>
          <w:bCs/>
          <w:sz w:val="12"/>
          <w:szCs w:val="12"/>
        </w:rPr>
        <w:t xml:space="preserve"> </w:t>
      </w:r>
    </w:p>
    <w:p w:rsidR="00B977FD" w:rsidRPr="007C3E6E" w:rsidRDefault="00B977FD" w:rsidP="007C3E6E">
      <w:pPr>
        <w:pStyle w:val="a3"/>
        <w:tabs>
          <w:tab w:val="left" w:pos="0"/>
          <w:tab w:val="left" w:pos="142"/>
        </w:tabs>
        <w:spacing w:before="20" w:line="204" w:lineRule="auto"/>
        <w:rPr>
          <w:sz w:val="20"/>
          <w:highlight w:val="green"/>
        </w:rPr>
      </w:pPr>
      <w:r w:rsidRPr="003E1D05">
        <w:rPr>
          <w:sz w:val="20"/>
          <w:highlight w:val="green"/>
        </w:rPr>
        <w:t>А В Т О Р С К И Й   С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Е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М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И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Н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А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 xml:space="preserve">Р – П Р А К Т И К У М  - </w:t>
      </w:r>
    </w:p>
    <w:p w:rsidR="007C3E6E" w:rsidRPr="008C51E7" w:rsidRDefault="008C51E7" w:rsidP="008C51E7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>
        <w:rPr>
          <w:smallCaps/>
          <w:color w:val="00B0F0"/>
          <w:sz w:val="26"/>
          <w:szCs w:val="26"/>
          <w:highlight w:val="yellow"/>
          <w:u w:val="single"/>
        </w:rPr>
        <w:t>5 февраля 2020г</w:t>
      </w:r>
      <w:r w:rsidR="007C3E6E" w:rsidRPr="00366C1F">
        <w:rPr>
          <w:smallCaps/>
          <w:color w:val="00B0F0"/>
          <w:sz w:val="26"/>
          <w:szCs w:val="26"/>
          <w:highlight w:val="yellow"/>
          <w:u w:val="single"/>
        </w:rPr>
        <w:t xml:space="preserve"> - в г. Симферополь</w:t>
      </w:r>
      <w:r w:rsidR="007C3E6E" w:rsidRPr="00366C1F">
        <w:rPr>
          <w:smallCaps/>
          <w:color w:val="00B0F0"/>
          <w:sz w:val="26"/>
          <w:szCs w:val="26"/>
          <w:u w:val="single"/>
        </w:rPr>
        <w:t xml:space="preserve"> </w:t>
      </w:r>
      <w:r>
        <w:rPr>
          <w:smallCaps/>
          <w:sz w:val="18"/>
          <w:szCs w:val="18"/>
        </w:rPr>
        <w:t xml:space="preserve"> -</w:t>
      </w:r>
      <w:r w:rsidR="007C3E6E" w:rsidRPr="00366C1F">
        <w:rPr>
          <w:b w:val="0"/>
          <w:sz w:val="20"/>
        </w:rPr>
        <w:t>в Конференц-холле  «Горизонт» (</w:t>
      </w:r>
      <w:hyperlink r:id="rId9" w:tgtFrame="_blank" w:history="1">
        <w:r w:rsidR="007C3E6E" w:rsidRPr="00366C1F">
          <w:rPr>
            <w:rStyle w:val="a8"/>
            <w:b w:val="0"/>
            <w:sz w:val="20"/>
          </w:rPr>
          <w:t>г. Симферополь, ул. Турецкая, 13а</w:t>
        </w:r>
      </w:hyperlink>
      <w:r w:rsidR="007C3E6E" w:rsidRPr="00366C1F">
        <w:rPr>
          <w:rStyle w:val="key-valueitem-value"/>
          <w:b w:val="0"/>
          <w:sz w:val="20"/>
          <w:u w:val="single"/>
        </w:rPr>
        <w:t>)</w:t>
      </w:r>
    </w:p>
    <w:p w:rsidR="007C3E6E" w:rsidRPr="008C51E7" w:rsidRDefault="008C51E7" w:rsidP="008C51E7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>
        <w:rPr>
          <w:rStyle w:val="key-valueitem-value"/>
          <w:smallCaps/>
          <w:color w:val="FF0000"/>
          <w:sz w:val="26"/>
          <w:szCs w:val="26"/>
          <w:highlight w:val="yellow"/>
          <w:u w:val="single"/>
        </w:rPr>
        <w:t xml:space="preserve">6 февраля 2020г </w:t>
      </w:r>
      <w:r w:rsidR="007C3E6E" w:rsidRPr="00366C1F">
        <w:rPr>
          <w:rStyle w:val="key-valueitem-value"/>
          <w:smallCaps/>
          <w:color w:val="FF0000"/>
          <w:sz w:val="26"/>
          <w:szCs w:val="26"/>
          <w:highlight w:val="yellow"/>
          <w:u w:val="single"/>
        </w:rPr>
        <w:t>- в г. Севастополь</w:t>
      </w:r>
      <w:r w:rsidR="007C3E6E" w:rsidRPr="00366C1F">
        <w:rPr>
          <w:rStyle w:val="key-valueitem-value"/>
          <w:smallCaps/>
          <w:color w:val="FF0000"/>
          <w:sz w:val="26"/>
          <w:szCs w:val="26"/>
          <w:u w:val="single"/>
        </w:rPr>
        <w:t xml:space="preserve"> </w:t>
      </w:r>
      <w:r>
        <w:rPr>
          <w:rStyle w:val="key-valueitem-value"/>
          <w:smallCaps/>
          <w:sz w:val="18"/>
          <w:szCs w:val="18"/>
        </w:rPr>
        <w:t xml:space="preserve">- </w:t>
      </w:r>
      <w:r>
        <w:rPr>
          <w:b w:val="0"/>
          <w:sz w:val="20"/>
        </w:rPr>
        <w:t>в</w:t>
      </w:r>
      <w:r w:rsidR="007C3E6E" w:rsidRPr="00366C1F">
        <w:rPr>
          <w:b w:val="0"/>
          <w:sz w:val="20"/>
        </w:rPr>
        <w:t xml:space="preserve"> конференц-зале Арт-Отеля «Украина» (г. </w:t>
      </w:r>
      <w:hyperlink r:id="rId10" w:tgtFrame="_blank" w:history="1">
        <w:r>
          <w:rPr>
            <w:rStyle w:val="a8"/>
            <w:b w:val="0"/>
            <w:sz w:val="20"/>
          </w:rPr>
          <w:t>Севастополь, ул.</w:t>
        </w:r>
        <w:r w:rsidR="007C3E6E" w:rsidRPr="00366C1F">
          <w:rPr>
            <w:rStyle w:val="a8"/>
            <w:b w:val="0"/>
            <w:sz w:val="20"/>
          </w:rPr>
          <w:t>Гоголя, 2</w:t>
        </w:r>
      </w:hyperlink>
      <w:r w:rsidR="007C3E6E" w:rsidRPr="00366C1F">
        <w:rPr>
          <w:rStyle w:val="key-valueitem-value"/>
          <w:b w:val="0"/>
          <w:sz w:val="20"/>
        </w:rPr>
        <w:t>)</w:t>
      </w:r>
    </w:p>
    <w:p w:rsidR="007C3E6E" w:rsidRPr="00366C1F" w:rsidRDefault="007C3E6E" w:rsidP="007C3E6E">
      <w:pPr>
        <w:pStyle w:val="a3"/>
        <w:tabs>
          <w:tab w:val="left" w:pos="0"/>
          <w:tab w:val="left" w:pos="142"/>
        </w:tabs>
        <w:spacing w:before="40"/>
        <w:rPr>
          <w:b w:val="0"/>
          <w:sz w:val="20"/>
        </w:rPr>
      </w:pPr>
      <w:r w:rsidRPr="00366C1F">
        <w:rPr>
          <w:rStyle w:val="key-valueitem-value"/>
          <w:smallCaps/>
          <w:color w:val="C00000"/>
          <w:sz w:val="26"/>
          <w:szCs w:val="26"/>
          <w:highlight w:val="yellow"/>
          <w:u w:val="single"/>
        </w:rPr>
        <w:t>7 февраля 2020г - в г. Ялта</w:t>
      </w:r>
      <w:r w:rsidRPr="00366C1F">
        <w:rPr>
          <w:rStyle w:val="key-valueitem-value"/>
          <w:smallCaps/>
          <w:color w:val="C00000"/>
          <w:sz w:val="26"/>
          <w:szCs w:val="26"/>
          <w:u w:val="single"/>
        </w:rPr>
        <w:t xml:space="preserve"> </w:t>
      </w:r>
      <w:r w:rsidRPr="00366C1F">
        <w:rPr>
          <w:rStyle w:val="key-valueitem-value"/>
          <w:b w:val="0"/>
          <w:sz w:val="20"/>
        </w:rPr>
        <w:t>В Конференц-зале Отеля «Бристоль» (</w:t>
      </w:r>
      <w:r w:rsidRPr="00366C1F">
        <w:rPr>
          <w:b w:val="0"/>
          <w:sz w:val="20"/>
          <w:u w:val="single"/>
        </w:rPr>
        <w:t>г. Ялта, ул. Рузвельта,10</w:t>
      </w:r>
      <w:r w:rsidRPr="00366C1F">
        <w:rPr>
          <w:b w:val="0"/>
          <w:sz w:val="20"/>
        </w:rPr>
        <w:t>)</w:t>
      </w:r>
    </w:p>
    <w:p w:rsidR="00B977FD" w:rsidRDefault="00B977FD" w:rsidP="00B977FD">
      <w:pPr>
        <w:tabs>
          <w:tab w:val="left" w:pos="0"/>
          <w:tab w:val="left" w:pos="142"/>
        </w:tabs>
        <w:jc w:val="center"/>
        <w:rPr>
          <w:b/>
          <w:sz w:val="16"/>
          <w:szCs w:val="16"/>
        </w:rPr>
      </w:pPr>
      <w:r w:rsidRPr="007E6347">
        <w:rPr>
          <w:b/>
          <w:sz w:val="16"/>
          <w:szCs w:val="16"/>
        </w:rPr>
        <w:t>в программе</w:t>
      </w:r>
      <w:r w:rsidR="008C51E7">
        <w:rPr>
          <w:b/>
          <w:sz w:val="16"/>
          <w:szCs w:val="16"/>
        </w:rPr>
        <w:t xml:space="preserve"> 10-00 -16-30</w:t>
      </w:r>
    </w:p>
    <w:p w:rsidR="00B977FD" w:rsidRPr="0033454E" w:rsidRDefault="00B977FD" w:rsidP="00B977FD">
      <w:pPr>
        <w:jc w:val="center"/>
        <w:rPr>
          <w:sz w:val="2"/>
          <w:szCs w:val="2"/>
        </w:rPr>
      </w:pPr>
      <w:r w:rsidRPr="0033454E">
        <w:rPr>
          <w:sz w:val="2"/>
          <w:szCs w:val="2"/>
        </w:rPr>
        <w:t>\</w:t>
      </w:r>
    </w:p>
    <w:p w:rsidR="007C3E6E" w:rsidRPr="009239B3" w:rsidRDefault="007C3E6E" w:rsidP="007C3E6E">
      <w:pPr>
        <w:jc w:val="center"/>
        <w:rPr>
          <w:rFonts w:ascii="Times New Roman Полужирный" w:hAnsi="Times New Roman Полужирный"/>
          <w:b/>
          <w:bCs/>
          <w:caps/>
          <w:spacing w:val="-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9B3">
        <w:rPr>
          <w:rFonts w:ascii="Times New Roman Полужирный" w:hAnsi="Times New Roman Полужирный"/>
          <w:b/>
          <w:caps/>
          <w:color w:val="FF0000"/>
          <w:spacing w:val="-6"/>
          <w:sz w:val="26"/>
          <w:szCs w:val="26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«Новации трудового законодательства в Крыму и Севастополе -2020»</w:t>
      </w:r>
    </w:p>
    <w:p w:rsidR="007C3E6E" w:rsidRDefault="007C3E6E" w:rsidP="007C3E6E">
      <w:pPr>
        <w:spacing w:before="40"/>
        <w:jc w:val="center"/>
        <w:rPr>
          <w:b/>
          <w:bCs/>
          <w:caps/>
          <w:sz w:val="18"/>
          <w:szCs w:val="18"/>
        </w:rPr>
      </w:pPr>
      <w:r w:rsidRPr="00366C1F">
        <w:rPr>
          <w:b/>
          <w:bCs/>
          <w:caps/>
          <w:sz w:val="18"/>
          <w:szCs w:val="18"/>
        </w:rPr>
        <w:t>все Новации, типичные и нетипичные ошибки, практика разрешения спорных и сложных ситуаций, требования контролирующих органов, судебная практика.</w:t>
      </w:r>
    </w:p>
    <w:p w:rsidR="009239B3" w:rsidRPr="009239B3" w:rsidRDefault="009239B3" w:rsidP="003B207C">
      <w:pPr>
        <w:jc w:val="center"/>
        <w:rPr>
          <w:rFonts w:asciiTheme="minorHAnsi" w:hAnsiTheme="minorHAnsi"/>
          <w:b/>
          <w:color w:val="000000"/>
          <w:sz w:val="10"/>
          <w:szCs w:val="10"/>
          <w:u w:val="single"/>
        </w:rPr>
      </w:pPr>
      <w:r>
        <w:rPr>
          <w:rFonts w:asciiTheme="minorHAnsi" w:hAnsiTheme="minorHAnsi"/>
          <w:b/>
          <w:bCs/>
          <w:caps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</w:t>
      </w:r>
    </w:p>
    <w:p w:rsidR="007C3E6E" w:rsidRPr="007E3D26" w:rsidRDefault="007C3E6E" w:rsidP="007C3E6E">
      <w:pPr>
        <w:ind w:left="-142"/>
        <w:jc w:val="center"/>
        <w:rPr>
          <w:b/>
          <w:bCs/>
          <w:caps/>
          <w:color w:val="00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3E6E" w:rsidRPr="009239B3" w:rsidRDefault="007C3E6E" w:rsidP="007C3E6E">
      <w:pPr>
        <w:spacing w:line="216" w:lineRule="auto"/>
        <w:jc w:val="center"/>
        <w:rPr>
          <w:b/>
          <w:color w:val="FF0000"/>
          <w:sz w:val="20"/>
          <w:szCs w:val="20"/>
        </w:rPr>
      </w:pPr>
      <w:r w:rsidRPr="009239B3">
        <w:rPr>
          <w:b/>
          <w:color w:val="FF0000"/>
          <w:sz w:val="20"/>
          <w:szCs w:val="20"/>
        </w:rPr>
        <w:t>Программа будет дополнена самыми последними новациями трудового законодательства на момент проведения!</w:t>
      </w:r>
    </w:p>
    <w:p w:rsidR="007C3E6E" w:rsidRPr="009239B3" w:rsidRDefault="007C3E6E" w:rsidP="007C3E6E">
      <w:pPr>
        <w:spacing w:line="216" w:lineRule="auto"/>
        <w:jc w:val="center"/>
        <w:rPr>
          <w:b/>
          <w:color w:val="FF0000"/>
          <w:sz w:val="20"/>
          <w:szCs w:val="20"/>
        </w:rPr>
      </w:pPr>
      <w:r w:rsidRPr="009239B3">
        <w:rPr>
          <w:b/>
          <w:color w:val="FF0000"/>
          <w:sz w:val="20"/>
          <w:szCs w:val="20"/>
        </w:rPr>
        <w:t>В раздаточный материал входят образцы ЛНА, подлежащие изменениям в 2020 году с учетом требований ТК РФ!</w:t>
      </w:r>
    </w:p>
    <w:p w:rsidR="00E810BA" w:rsidRPr="00FB6CC1" w:rsidRDefault="00E810BA" w:rsidP="00522C93">
      <w:pPr>
        <w:jc w:val="center"/>
        <w:rPr>
          <w:b/>
          <w:sz w:val="6"/>
          <w:szCs w:val="6"/>
        </w:rPr>
      </w:pPr>
    </w:p>
    <w:p w:rsidR="003B207C" w:rsidRPr="003B207C" w:rsidRDefault="003B207C" w:rsidP="003B207C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B207C">
        <w:rPr>
          <w:b/>
          <w:bCs/>
          <w:sz w:val="16"/>
          <w:szCs w:val="16"/>
          <w:bdr w:val="none" w:sz="0" w:space="0" w:color="auto" w:frame="1"/>
        </w:rPr>
        <w:t xml:space="preserve">ЗАКОНЫ И ЗАКОНОПРОЕКТЫ 2020: </w:t>
      </w:r>
      <w:r w:rsidRPr="003B207C">
        <w:rPr>
          <w:sz w:val="16"/>
          <w:szCs w:val="16"/>
        </w:rPr>
        <w:t xml:space="preserve"> </w:t>
      </w:r>
      <w:r w:rsidRPr="003B207C">
        <w:rPr>
          <w:sz w:val="16"/>
          <w:szCs w:val="16"/>
        </w:rPr>
        <w:t>-</w:t>
      </w:r>
      <w:r w:rsidRPr="003B207C">
        <w:rPr>
          <w:sz w:val="16"/>
          <w:szCs w:val="16"/>
        </w:rPr>
        <w:t>Все и</w:t>
      </w:r>
      <w:r w:rsidRPr="003B207C">
        <w:rPr>
          <w:sz w:val="16"/>
          <w:szCs w:val="16"/>
        </w:rPr>
        <w:t>зменения в трудовом законодательстве с 1 января 2020 года в России</w:t>
      </w:r>
    </w:p>
    <w:p w:rsidR="003B207C" w:rsidRPr="003B207C" w:rsidRDefault="003B207C" w:rsidP="003B207C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contextualSpacing w:val="0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3B207C">
        <w:rPr>
          <w:rFonts w:ascii="Times New Roman" w:hAnsi="Times New Roman"/>
          <w:b/>
          <w:bCs/>
          <w:kern w:val="36"/>
          <w:sz w:val="16"/>
          <w:szCs w:val="16"/>
        </w:rPr>
        <w:t>ФОРМИРОВАНИЕ И ПРОПАГАНДА СИСТЕМЫ ВНУТРЕННЕГО КОНТРОЛЯ СОБЛЮДЕНИЯ РАБОТОДАТЕЛЯМИ ТРЕБОВАНИЙ ТРУДОВОГО ЗАКОНОДАТЕЛЬСТВА</w:t>
      </w:r>
      <w:r>
        <w:rPr>
          <w:rFonts w:ascii="Times New Roman" w:hAnsi="Times New Roman"/>
          <w:b/>
          <w:sz w:val="16"/>
          <w:szCs w:val="16"/>
        </w:rPr>
        <w:t xml:space="preserve">. </w:t>
      </w:r>
      <w:r w:rsidRPr="003B207C">
        <w:rPr>
          <w:rFonts w:ascii="Times New Roman" w:hAnsi="Times New Roman"/>
          <w:b/>
          <w:bCs/>
          <w:kern w:val="36"/>
          <w:sz w:val="16"/>
          <w:szCs w:val="16"/>
        </w:rPr>
        <w:t>Роскомнадзор, ЦЗН, Прокуратура – алгоритм действий при проверках надзорных органов.</w:t>
      </w:r>
    </w:p>
    <w:p w:rsidR="003B207C" w:rsidRPr="003B207C" w:rsidRDefault="003B207C" w:rsidP="003B207C">
      <w:pPr>
        <w:pStyle w:val="ab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contextualSpacing w:val="0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3B207C">
        <w:rPr>
          <w:rFonts w:ascii="Times New Roman" w:hAnsi="Times New Roman"/>
          <w:b/>
          <w:sz w:val="16"/>
          <w:szCs w:val="16"/>
          <w:highlight w:val="yellow"/>
          <w:u w:val="single"/>
        </w:rPr>
        <w:t>ЭЛЕКТРОННЫЕ ТРУДОВЫЕ КНИЖКИ</w:t>
      </w:r>
      <w:r w:rsidRPr="003B207C">
        <w:rPr>
          <w:rFonts w:ascii="Times New Roman" w:hAnsi="Times New Roman"/>
          <w:b/>
          <w:bCs/>
          <w:sz w:val="16"/>
          <w:szCs w:val="16"/>
          <w:highlight w:val="yellow"/>
          <w:u w:val="single"/>
        </w:rPr>
        <w:t xml:space="preserve"> - 2020.</w:t>
      </w:r>
      <w:r w:rsidRPr="003B207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B207C">
        <w:rPr>
          <w:rFonts w:ascii="Times New Roman" w:hAnsi="Times New Roman"/>
          <w:b/>
          <w:sz w:val="16"/>
          <w:szCs w:val="16"/>
          <w:shd w:val="clear" w:color="auto" w:fill="FFFFFF"/>
        </w:rPr>
        <w:t>ВНИМАНИЕ! В РАЗДАТОЧНЫЙ МАТЕРИАЛ ВКЛЮЧЕНЫ ОБРАЗЦЫ ОБЯЗАТЕЛЬНЫХ УВЕДОМЛЕНИЙ РАБОТНИКАМ И ЗАЯВЛЕНИЙ О ВЫБОРЕ ФОРМЫ ВЕДЕНИЯ ТРУДОВОЙ КНИЖКИ!</w:t>
      </w:r>
      <w:r w:rsidRPr="003B207C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Новые формы,  порядок заполнения.</w:t>
      </w:r>
      <w:r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Порядок перехода. Алгоритм действий.</w:t>
      </w:r>
    </w:p>
    <w:p w:rsidR="003B207C" w:rsidRPr="003B207C" w:rsidRDefault="003B207C" w:rsidP="003B207C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3B207C">
        <w:rPr>
          <w:rFonts w:ascii="Times New Roman" w:hAnsi="Times New Roman"/>
          <w:b/>
          <w:sz w:val="16"/>
          <w:szCs w:val="16"/>
        </w:rPr>
        <w:t xml:space="preserve">- ОБЯЗАТЕЛЬНЫЕ МЕРОПРИЯТИЯ РАБОТОДАТЕЛЯ, В СВЯЗИ С ИЗМЕНЕНИЯМИ ЗАКОНОДАТЕЛЬСТВА О ТРУДЕ (РАЗРАБОТКА, ИЗМЕНЕНИЯ, ДОПОЛНЕНИЯ </w:t>
      </w:r>
      <w:r>
        <w:rPr>
          <w:rFonts w:ascii="Times New Roman" w:hAnsi="Times New Roman"/>
          <w:b/>
          <w:sz w:val="16"/>
          <w:szCs w:val="16"/>
        </w:rPr>
        <w:t>ЛНА</w:t>
      </w:r>
      <w:r w:rsidRPr="003B207C">
        <w:rPr>
          <w:rFonts w:ascii="Times New Roman" w:hAnsi="Times New Roman"/>
          <w:b/>
          <w:sz w:val="16"/>
          <w:szCs w:val="16"/>
        </w:rPr>
        <w:t>, ОБЯЗАТЕЛЬНЫЕ УВЕДОМЛЕНИЯ, ЗАЯВЛЕНИЯ И ДР.ВОПРОСЫ)</w:t>
      </w:r>
    </w:p>
    <w:p w:rsidR="003B207C" w:rsidRPr="003B207C" w:rsidRDefault="003B207C" w:rsidP="003B207C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B207C">
        <w:rPr>
          <w:b/>
          <w:bCs/>
          <w:sz w:val="16"/>
          <w:szCs w:val="16"/>
        </w:rPr>
        <w:t>ПРОВЕРЯЕМ «БУМАЖНУЮ» ТРУДОВУЮ:</w:t>
      </w:r>
      <w:r w:rsidRPr="003B207C">
        <w:rPr>
          <w:b/>
          <w:sz w:val="16"/>
          <w:szCs w:val="16"/>
        </w:rPr>
        <w:t xml:space="preserve"> </w:t>
      </w:r>
      <w:r w:rsidRPr="003B207C">
        <w:rPr>
          <w:b/>
          <w:bCs/>
          <w:sz w:val="16"/>
          <w:szCs w:val="16"/>
        </w:rPr>
        <w:t>практические вопросы работы с трудовыми книжками</w:t>
      </w:r>
      <w:r w:rsidRPr="003B207C">
        <w:rPr>
          <w:sz w:val="16"/>
          <w:szCs w:val="16"/>
        </w:rPr>
        <w:t xml:space="preserve">. </w:t>
      </w:r>
    </w:p>
    <w:p w:rsidR="003B207C" w:rsidRPr="003B207C" w:rsidRDefault="003B207C" w:rsidP="003B207C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16" w:lineRule="auto"/>
        <w:ind w:left="0" w:firstLine="0"/>
        <w:jc w:val="both"/>
        <w:rPr>
          <w:caps/>
          <w:sz w:val="16"/>
          <w:szCs w:val="16"/>
        </w:rPr>
      </w:pPr>
      <w:r w:rsidRPr="003B207C">
        <w:rPr>
          <w:b/>
          <w:bCs/>
          <w:sz w:val="16"/>
          <w:szCs w:val="16"/>
        </w:rPr>
        <w:t>ОПЛАТА ТРУДА</w:t>
      </w:r>
      <w:r w:rsidRPr="003B207C">
        <w:rPr>
          <w:sz w:val="16"/>
          <w:szCs w:val="16"/>
        </w:rPr>
        <w:t xml:space="preserve"> </w:t>
      </w:r>
    </w:p>
    <w:p w:rsidR="003B207C" w:rsidRPr="003B207C" w:rsidRDefault="003B207C" w:rsidP="003B207C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16" w:lineRule="auto"/>
        <w:ind w:left="0" w:firstLine="0"/>
        <w:jc w:val="both"/>
        <w:textAlignment w:val="baseline"/>
        <w:rPr>
          <w:sz w:val="16"/>
          <w:szCs w:val="16"/>
        </w:rPr>
      </w:pPr>
      <w:r w:rsidRPr="003B207C">
        <w:rPr>
          <w:b/>
          <w:bCs/>
          <w:sz w:val="16"/>
          <w:szCs w:val="16"/>
        </w:rPr>
        <w:t xml:space="preserve">ОТПУСКА. ПРЕДОСТАВЛЯЕМ И ОПЛАЧИВАЕМ БЕЗ ОШИБОК. </w:t>
      </w:r>
    </w:p>
    <w:p w:rsidR="003B207C" w:rsidRPr="003B207C" w:rsidRDefault="003B207C" w:rsidP="003B207C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sz w:val="16"/>
          <w:szCs w:val="16"/>
        </w:rPr>
      </w:pPr>
      <w:r w:rsidRPr="003B207C">
        <w:rPr>
          <w:b/>
          <w:bCs/>
          <w:sz w:val="16"/>
          <w:szCs w:val="16"/>
        </w:rPr>
        <w:t>«ЦИФРОВАЯ ЭКОНОМИКА» И ТРУДОВОЕ ПРАВО – ЭЛЕКТРОННЫЙ КАДРОВЫЙ ДОКУМЕНТООБОРОТ</w:t>
      </w:r>
      <w:r w:rsidRPr="003B207C">
        <w:rPr>
          <w:b/>
          <w:bCs/>
          <w:sz w:val="16"/>
          <w:szCs w:val="16"/>
        </w:rPr>
        <w:t xml:space="preserve"> </w:t>
      </w:r>
    </w:p>
    <w:p w:rsidR="003B207C" w:rsidRPr="003B207C" w:rsidRDefault="003B207C" w:rsidP="003B207C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3B207C">
        <w:rPr>
          <w:rFonts w:ascii="Times New Roman" w:hAnsi="Times New Roman"/>
          <w:b/>
          <w:bCs/>
          <w:spacing w:val="1"/>
          <w:sz w:val="16"/>
          <w:szCs w:val="16"/>
        </w:rPr>
        <w:t>ПРИМЕНЕНИЕ ПРОФЕССИОНАЛЬНЫХ СТАНДАРТОВ (ПС)</w:t>
      </w:r>
      <w:r>
        <w:rPr>
          <w:rStyle w:val="a7"/>
          <w:rFonts w:ascii="Times New Roman" w:hAnsi="Times New Roman"/>
          <w:sz w:val="16"/>
          <w:szCs w:val="16"/>
        </w:rPr>
        <w:t xml:space="preserve">. </w:t>
      </w:r>
      <w:r w:rsidRPr="003B207C">
        <w:rPr>
          <w:rFonts w:ascii="Times New Roman" w:hAnsi="Times New Roman"/>
          <w:b/>
          <w:bCs/>
          <w:spacing w:val="1"/>
          <w:sz w:val="16"/>
          <w:szCs w:val="16"/>
        </w:rPr>
        <w:t>«</w:t>
      </w:r>
      <w:r w:rsidRPr="003B207C">
        <w:rPr>
          <w:rFonts w:ascii="Times New Roman" w:hAnsi="Times New Roman"/>
          <w:b/>
          <w:bCs/>
          <w:sz w:val="16"/>
          <w:szCs w:val="16"/>
        </w:rPr>
        <w:t xml:space="preserve">Внедрение» профстандартов в организациях-2020 – КОГДА ПРИДУТ С ПРОВЕРКАМИ ПО ПРОФСТАНДАРТАМ? </w:t>
      </w:r>
      <w:r w:rsidRPr="003B207C">
        <w:rPr>
          <w:rFonts w:ascii="Times New Roman" w:hAnsi="Times New Roman"/>
          <w:sz w:val="16"/>
          <w:szCs w:val="16"/>
        </w:rPr>
        <w:t>Пошаговый алгоритм применения профстандартов. Примеры.</w:t>
      </w:r>
    </w:p>
    <w:p w:rsidR="003B207C" w:rsidRPr="003B207C" w:rsidRDefault="003B207C" w:rsidP="00522C93">
      <w:pPr>
        <w:jc w:val="center"/>
        <w:rPr>
          <w:b/>
          <w:color w:val="7030A0"/>
          <w:sz w:val="4"/>
          <w:szCs w:val="4"/>
        </w:rPr>
      </w:pPr>
    </w:p>
    <w:p w:rsidR="009239B3" w:rsidRPr="008C51E7" w:rsidRDefault="00522C93" w:rsidP="003B207C">
      <w:pPr>
        <w:jc w:val="center"/>
        <w:rPr>
          <w:b/>
          <w:color w:val="7030A0"/>
          <w:sz w:val="28"/>
          <w:szCs w:val="28"/>
        </w:rPr>
      </w:pPr>
      <w:r w:rsidRPr="008C51E7">
        <w:rPr>
          <w:b/>
          <w:color w:val="7030A0"/>
          <w:sz w:val="28"/>
          <w:szCs w:val="28"/>
        </w:rPr>
        <w:t xml:space="preserve">Подробная программа </w:t>
      </w:r>
      <w:r w:rsidR="00AB1758" w:rsidRPr="008C51E7">
        <w:rPr>
          <w:b/>
          <w:color w:val="7030A0"/>
          <w:sz w:val="28"/>
          <w:szCs w:val="28"/>
        </w:rPr>
        <w:t>–</w:t>
      </w:r>
      <w:r w:rsidRPr="008C51E7">
        <w:rPr>
          <w:b/>
          <w:color w:val="7030A0"/>
          <w:sz w:val="28"/>
          <w:szCs w:val="28"/>
        </w:rPr>
        <w:t xml:space="preserve"> ниже</w:t>
      </w:r>
      <w:r w:rsidR="00E810BA" w:rsidRPr="008C51E7">
        <w:rPr>
          <w:b/>
          <w:color w:val="7030A0"/>
          <w:sz w:val="28"/>
          <w:szCs w:val="28"/>
        </w:rPr>
        <w:t xml:space="preserve"> (и на сайте </w:t>
      </w:r>
      <w:hyperlink r:id="rId11" w:history="1">
        <w:r w:rsidR="009239B3" w:rsidRPr="008C51E7">
          <w:rPr>
            <w:rStyle w:val="a8"/>
            <w:b/>
            <w:sz w:val="28"/>
            <w:szCs w:val="28"/>
            <w:lang w:val="en-US"/>
          </w:rPr>
          <w:t>www</w:t>
        </w:r>
        <w:r w:rsidR="009239B3" w:rsidRPr="008C51E7">
          <w:rPr>
            <w:rStyle w:val="a8"/>
            <w:b/>
            <w:sz w:val="28"/>
            <w:szCs w:val="28"/>
          </w:rPr>
          <w:t>.</w:t>
        </w:r>
        <w:r w:rsidR="009239B3" w:rsidRPr="008C51E7">
          <w:rPr>
            <w:rStyle w:val="a8"/>
            <w:b/>
            <w:sz w:val="28"/>
            <w:szCs w:val="28"/>
            <w:lang w:val="en-US"/>
          </w:rPr>
          <w:t>sibpros</w:t>
        </w:r>
        <w:r w:rsidR="009239B3" w:rsidRPr="008C51E7">
          <w:rPr>
            <w:rStyle w:val="a8"/>
            <w:b/>
            <w:sz w:val="28"/>
            <w:szCs w:val="28"/>
          </w:rPr>
          <w:t>.</w:t>
        </w:r>
        <w:r w:rsidR="009239B3" w:rsidRPr="008C51E7">
          <w:rPr>
            <w:rStyle w:val="a8"/>
            <w:b/>
            <w:sz w:val="28"/>
            <w:szCs w:val="28"/>
            <w:lang w:val="en-US"/>
          </w:rPr>
          <w:t>ru</w:t>
        </w:r>
      </w:hyperlink>
      <w:r w:rsidR="00E810BA" w:rsidRPr="008C51E7">
        <w:rPr>
          <w:b/>
          <w:color w:val="7030A0"/>
          <w:sz w:val="28"/>
          <w:szCs w:val="28"/>
        </w:rPr>
        <w:t>)</w:t>
      </w:r>
    </w:p>
    <w:p w:rsidR="007C3E6E" w:rsidRPr="00366C1F" w:rsidRDefault="007C3E6E" w:rsidP="008C51E7">
      <w:pPr>
        <w:pStyle w:val="aa"/>
        <w:tabs>
          <w:tab w:val="left" w:pos="0"/>
          <w:tab w:val="left" w:pos="284"/>
        </w:tabs>
        <w:spacing w:before="0" w:beforeAutospacing="0" w:after="0" w:afterAutospacing="0" w:line="216" w:lineRule="auto"/>
        <w:jc w:val="center"/>
        <w:rPr>
          <w:b/>
          <w:sz w:val="10"/>
          <w:szCs w:val="10"/>
        </w:rPr>
      </w:pPr>
      <w:r w:rsidRPr="00366C1F">
        <w:rPr>
          <w:b/>
          <w:bCs/>
          <w:color w:val="FF0000"/>
          <w:sz w:val="18"/>
        </w:rPr>
        <w:t>Читает:</w:t>
      </w:r>
      <w:r w:rsidRPr="00366C1F">
        <w:rPr>
          <w:b/>
          <w:bCs/>
          <w:sz w:val="18"/>
        </w:rPr>
        <w:t xml:space="preserve"> </w:t>
      </w:r>
      <w:r w:rsidRPr="003B08E7">
        <w:rPr>
          <w:b/>
          <w:bCs/>
          <w:color w:val="FF0000"/>
          <w:u w:val="single"/>
        </w:rPr>
        <w:t>Боярина Марина Владимировна</w:t>
      </w:r>
      <w:r>
        <w:rPr>
          <w:b/>
          <w:bCs/>
          <w:color w:val="FF0000"/>
        </w:rPr>
        <w:t xml:space="preserve"> </w:t>
      </w:r>
      <w:r w:rsidRPr="003B08E7">
        <w:rPr>
          <w:b/>
          <w:bCs/>
          <w:i/>
          <w:sz w:val="16"/>
          <w:szCs w:val="16"/>
        </w:rPr>
        <w:t>(Москва-Новосибирск)</w:t>
      </w:r>
      <w:r w:rsidRPr="00366C1F">
        <w:rPr>
          <w:rStyle w:val="apple-converted-space"/>
          <w:b/>
          <w:bCs/>
        </w:rPr>
        <w:t> </w:t>
      </w:r>
      <w:r w:rsidRPr="00366C1F">
        <w:rPr>
          <w:b/>
          <w:bCs/>
          <w:i/>
          <w:iCs/>
          <w:sz w:val="13"/>
          <w:szCs w:val="13"/>
        </w:rPr>
        <w:t xml:space="preserve"> </w:t>
      </w:r>
      <w:r w:rsidRPr="00366C1F">
        <w:rPr>
          <w:b/>
          <w:bCs/>
          <w:sz w:val="13"/>
          <w:szCs w:val="13"/>
        </w:rPr>
        <w:t xml:space="preserve">- </w:t>
      </w:r>
      <w:r w:rsidRPr="00366C1F">
        <w:rPr>
          <w:b/>
          <w:bCs/>
          <w:sz w:val="16"/>
          <w:szCs w:val="16"/>
        </w:rPr>
        <w:t>Э</w:t>
      </w:r>
      <w:r w:rsidRPr="00366C1F">
        <w:rPr>
          <w:i/>
          <w:iCs/>
          <w:sz w:val="16"/>
          <w:szCs w:val="16"/>
        </w:rPr>
        <w:t>ксперт по вопросам применения трудового законодательства и кадровому делопроизводству с учетом специфики  учреждений госсектора и комм. организаций,</w:t>
      </w:r>
      <w:r w:rsidRPr="00366C1F">
        <w:rPr>
          <w:i/>
          <w:iCs/>
          <w:color w:val="000000"/>
          <w:sz w:val="16"/>
          <w:szCs w:val="16"/>
        </w:rPr>
        <w:t xml:space="preserve"> аудитор (кадровое дел-во), специалист – практик по трудовым спорам (защита интересов работодателей и работников),</w:t>
      </w:r>
      <w:r w:rsidRPr="00366C1F">
        <w:rPr>
          <w:i/>
          <w:iCs/>
          <w:sz w:val="16"/>
          <w:szCs w:val="16"/>
        </w:rPr>
        <w:t xml:space="preserve"> консультант по вопросам безопасности, экономики и управления, бизнес-тренер</w:t>
      </w:r>
      <w:r w:rsidRPr="00366C1F">
        <w:rPr>
          <w:b/>
          <w:sz w:val="10"/>
          <w:szCs w:val="10"/>
        </w:rPr>
        <w:t>,</w:t>
      </w:r>
    </w:p>
    <w:p w:rsidR="00522C93" w:rsidRPr="00127705" w:rsidRDefault="00522C93" w:rsidP="00522C93">
      <w:pPr>
        <w:spacing w:line="192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  <w:r w:rsidR="004442DE">
        <w:rPr>
          <w:b/>
          <w:sz w:val="10"/>
          <w:szCs w:val="10"/>
        </w:rPr>
        <w:t>,,,,,,,,,,,,,,,,,,,,,</w:t>
      </w:r>
    </w:p>
    <w:p w:rsidR="00522C93" w:rsidRPr="0033454E" w:rsidRDefault="00522C93" w:rsidP="00522C93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522C93" w:rsidRDefault="00522C93" w:rsidP="008C51E7">
      <w:pPr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spacing w:val="-4"/>
          <w:sz w:val="22"/>
          <w:szCs w:val="22"/>
          <w:u w:val="single"/>
          <w:lang w:eastAsia="zh-CN"/>
        </w:rPr>
      </w:pPr>
      <w:r w:rsidRPr="00A93935">
        <w:rPr>
          <w:rFonts w:eastAsia="SimSun"/>
          <w:b/>
          <w:spacing w:val="-4"/>
          <w:u w:val="single"/>
          <w:lang w:eastAsia="zh-CN"/>
        </w:rPr>
        <w:t>Стоимость</w:t>
      </w:r>
      <w:r>
        <w:rPr>
          <w:rFonts w:eastAsia="SimSun"/>
          <w:b/>
          <w:spacing w:val="-4"/>
          <w:u w:val="single"/>
          <w:lang w:eastAsia="zh-CN"/>
        </w:rPr>
        <w:t xml:space="preserve"> участия за одного слушателя: </w:t>
      </w:r>
      <w:r w:rsidR="007C3E6E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32</w:t>
      </w:r>
      <w:r w:rsidRPr="007C254C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7C254C"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>.</w:t>
      </w:r>
      <w:r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 </w:t>
      </w:r>
      <w:r w:rsidRPr="00C22474">
        <w:rPr>
          <w:rFonts w:eastAsia="SimSun"/>
          <w:b/>
          <w:spacing w:val="-4"/>
          <w:sz w:val="22"/>
          <w:szCs w:val="22"/>
          <w:u w:val="single"/>
          <w:lang w:eastAsia="zh-CN"/>
        </w:rPr>
        <w:t>(нал и б\нал (гарант. письма))</w:t>
      </w:r>
      <w:r w:rsidRPr="00C22474">
        <w:rPr>
          <w:rFonts w:eastAsia="SimSun"/>
          <w:spacing w:val="-4"/>
          <w:sz w:val="22"/>
          <w:szCs w:val="22"/>
          <w:u w:val="single"/>
          <w:lang w:eastAsia="zh-CN"/>
        </w:rPr>
        <w:t xml:space="preserve"> </w:t>
      </w:r>
    </w:p>
    <w:p w:rsidR="00522C93" w:rsidRDefault="007C3E6E" w:rsidP="00522C93">
      <w:pPr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</w:pPr>
      <w:r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>П</w:t>
      </w:r>
      <w:r w:rsidR="00522C93" w:rsidRPr="007C254C"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 xml:space="preserve">ри участии в двух семинарах – </w:t>
      </w:r>
      <w:r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>3000</w:t>
      </w:r>
      <w:r w:rsidR="00522C93" w:rsidRPr="001C0609"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 xml:space="preserve"> руб</w:t>
      </w:r>
      <w:r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 xml:space="preserve"> за каждый.</w:t>
      </w:r>
    </w:p>
    <w:p w:rsidR="00522C93" w:rsidRPr="0033454E" w:rsidRDefault="00522C93" w:rsidP="00522C93">
      <w:pPr>
        <w:pStyle w:val="p5"/>
        <w:spacing w:before="0" w:beforeAutospacing="0" w:after="0" w:afterAutospacing="0" w:line="216" w:lineRule="auto"/>
        <w:jc w:val="center"/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33454E">
        <w:rPr>
          <w:rFonts w:eastAsia="SimSun"/>
          <w:color w:val="00B05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3454E">
        <w:rPr>
          <w:rFonts w:eastAsia="SimSun"/>
          <w:b/>
          <w:color w:val="00B050"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C3E6E" w:rsidRPr="00366C1F">
        <w:rPr>
          <w:rFonts w:eastAsia="SimSun"/>
          <w:b/>
          <w:color w:val="00B050"/>
          <w:spacing w:val="-4"/>
          <w:sz w:val="22"/>
          <w:szCs w:val="22"/>
          <w:u w:val="single"/>
          <w:lang w:eastAsia="zh-CN"/>
        </w:rPr>
        <w:t>авторская книга-новинка 2020 («Электронная трудовая книжка»)</w:t>
      </w:r>
      <w:r w:rsidR="007C3E6E" w:rsidRPr="00366C1F">
        <w:rPr>
          <w:rFonts w:eastAsia="SimSun"/>
          <w:b/>
          <w:color w:val="00B050"/>
          <w:spacing w:val="-4"/>
          <w:sz w:val="20"/>
          <w:szCs w:val="20"/>
          <w:lang w:eastAsia="zh-CN"/>
        </w:rPr>
        <w:t>, информационный материал в электронном виде, питание (кофе-брейк</w:t>
      </w:r>
      <w:r w:rsidR="007C3E6E" w:rsidRPr="00366C1F">
        <w:rPr>
          <w:rFonts w:eastAsia="SimSun"/>
          <w:b/>
          <w:color w:val="00B050"/>
          <w:spacing w:val="-4"/>
          <w:sz w:val="20"/>
          <w:szCs w:val="20"/>
          <w:u w:val="single"/>
          <w:lang w:eastAsia="zh-CN"/>
        </w:rPr>
        <w:t>)</w:t>
      </w:r>
      <w:r w:rsidR="007C3E6E" w:rsidRPr="00366C1F">
        <w:rPr>
          <w:rFonts w:eastAsia="SimSun"/>
          <w:b/>
          <w:color w:val="00B050"/>
          <w:sz w:val="20"/>
          <w:szCs w:val="20"/>
          <w:u w:val="single"/>
          <w:lang w:eastAsia="zh-CN"/>
        </w:rPr>
        <w:t xml:space="preserve">, </w:t>
      </w:r>
      <w:r w:rsidR="007C3E6E" w:rsidRPr="00366C1F">
        <w:rPr>
          <w:rFonts w:eastAsia="SimSun"/>
          <w:b/>
          <w:color w:val="00B050"/>
          <w:sz w:val="20"/>
          <w:szCs w:val="20"/>
          <w:lang w:eastAsia="zh-CN"/>
        </w:rPr>
        <w:t>письменные принадлежности</w:t>
      </w:r>
      <w:r w:rsidR="007C3E6E" w:rsidRPr="007E3D26">
        <w:rPr>
          <w:rFonts w:eastAsia="SimSun"/>
          <w:b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22C93" w:rsidRPr="0033454E" w:rsidRDefault="00522C93" w:rsidP="00522C93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участии  в 1 семинаре  - сертификат, от 2 семинаров  - удостоверение о повышении квалификации!</w:t>
      </w:r>
    </w:p>
    <w:p w:rsidR="00522C93" w:rsidRPr="00522C93" w:rsidRDefault="00522C93" w:rsidP="00522C93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434773">
        <w:rPr>
          <w:rFonts w:eastAsia="SimSun"/>
          <w:b/>
          <w:spacing w:val="-4"/>
          <w:sz w:val="20"/>
          <w:szCs w:val="20"/>
          <w:highlight w:val="yellow"/>
          <w:lang w:eastAsia="zh-CN"/>
        </w:rPr>
        <w:t xml:space="preserve">По окончании выдается именной сертификат, 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с последующей выдачей удостоверения о повышении квалификации</w:t>
      </w:r>
      <w:r w:rsidR="0051240E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 от 2—х семинаров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, </w:t>
      </w:r>
      <w:r w:rsidRPr="00434773">
        <w:rPr>
          <w:b/>
          <w:sz w:val="20"/>
          <w:szCs w:val="20"/>
          <w:highlight w:val="yellow"/>
          <w:u w:val="single"/>
        </w:rPr>
        <w:t xml:space="preserve">соответствующего требованиям </w:t>
      </w:r>
      <w:r>
        <w:rPr>
          <w:b/>
          <w:sz w:val="20"/>
          <w:szCs w:val="20"/>
          <w:highlight w:val="yellow"/>
          <w:u w:val="single"/>
        </w:rPr>
        <w:t xml:space="preserve">закона о </w:t>
      </w:r>
      <w:r w:rsidRPr="00434773">
        <w:rPr>
          <w:b/>
          <w:sz w:val="20"/>
          <w:szCs w:val="20"/>
          <w:highlight w:val="yellow"/>
          <w:u w:val="single"/>
        </w:rPr>
        <w:t>профстандарта</w:t>
      </w:r>
      <w:r>
        <w:rPr>
          <w:b/>
          <w:sz w:val="20"/>
          <w:szCs w:val="20"/>
          <w:highlight w:val="yellow"/>
          <w:u w:val="single"/>
        </w:rPr>
        <w:t>х</w:t>
      </w:r>
      <w:r w:rsidRPr="00434773">
        <w:rPr>
          <w:b/>
          <w:sz w:val="20"/>
          <w:szCs w:val="20"/>
          <w:highlight w:val="yellow"/>
          <w:u w:val="single"/>
        </w:rPr>
        <w:t xml:space="preserve"> о повышении квалификации</w:t>
      </w:r>
      <w:r w:rsidRPr="00434773">
        <w:rPr>
          <w:rFonts w:eastAsia="SimSun"/>
          <w:b/>
          <w:color w:val="C00000"/>
          <w:spacing w:val="-4"/>
          <w:sz w:val="20"/>
          <w:szCs w:val="20"/>
          <w:highlight w:val="yellow"/>
          <w:u w:val="single"/>
          <w:lang w:eastAsia="zh-CN"/>
        </w:rPr>
        <w:t>.</w:t>
      </w:r>
      <w:r w:rsidRPr="00434773"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  </w:t>
      </w:r>
    </w:p>
    <w:p w:rsidR="00522C93" w:rsidRDefault="00522C93" w:rsidP="008C51E7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12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EA1D07">
        <w:rPr>
          <w:rFonts w:eastAsia="SimSun"/>
          <w:b/>
          <w:smallCaps/>
          <w:color w:val="FF0000"/>
          <w:u w:val="single"/>
          <w:lang w:eastAsia="zh-CN"/>
        </w:rPr>
        <w:t>предварительная регистрация</w:t>
      </w:r>
      <w:r>
        <w:rPr>
          <w:rFonts w:eastAsia="SimSun"/>
          <w:b/>
          <w:u w:val="single"/>
          <w:lang w:eastAsia="zh-CN"/>
        </w:rPr>
        <w:t>:</w:t>
      </w:r>
      <w:r>
        <w:rPr>
          <w:rFonts w:eastAsia="SimSun"/>
          <w:b/>
          <w:sz w:val="28"/>
          <w:szCs w:val="28"/>
          <w:u w:val="single"/>
          <w:lang w:eastAsia="zh-CN"/>
        </w:rPr>
        <w:t xml:space="preserve"> </w:t>
      </w:r>
      <w:r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 wp14:anchorId="5918AC03" wp14:editId="228BD36C">
            <wp:extent cx="2143125" cy="1428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color w:val="000000"/>
          <w:sz w:val="16"/>
          <w:szCs w:val="16"/>
          <w:lang w:eastAsia="zh-CN"/>
        </w:rPr>
        <w:t>(указать ФИО, дата обучения, реквизиты)</w:t>
      </w:r>
    </w:p>
    <w:p w:rsidR="00522C93" w:rsidRDefault="00522C93" w:rsidP="00522C93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rFonts w:eastAsia="SimSun"/>
          <w:b/>
          <w:sz w:val="20"/>
          <w:szCs w:val="20"/>
          <w:lang w:eastAsia="zh-CN"/>
        </w:rPr>
      </w:pPr>
      <w:r>
        <w:rPr>
          <w:rFonts w:eastAsia="SimSun"/>
          <w:b/>
          <w:lang w:eastAsia="zh-CN"/>
        </w:rPr>
        <w:t>8(383)209-26-61, 89139364490, 89139442664</w:t>
      </w:r>
      <w:r>
        <w:rPr>
          <w:rFonts w:eastAsia="SimSun"/>
          <w:b/>
          <w:sz w:val="20"/>
          <w:szCs w:val="20"/>
          <w:lang w:eastAsia="zh-CN"/>
        </w:rPr>
        <w:t xml:space="preserve">  или  </w:t>
      </w:r>
      <w:r w:rsidRPr="003920AB">
        <w:rPr>
          <w:rFonts w:eastAsia="SimSun"/>
          <w:b/>
          <w:sz w:val="20"/>
          <w:szCs w:val="20"/>
          <w:highlight w:val="yellow"/>
          <w:lang w:eastAsia="zh-CN"/>
        </w:rPr>
        <w:t xml:space="preserve">на сайте </w:t>
      </w:r>
      <w:r w:rsidRPr="003920AB">
        <w:rPr>
          <w:b/>
          <w:bCs/>
          <w:noProof/>
          <w:sz w:val="16"/>
          <w:szCs w:val="16"/>
          <w:highlight w:val="yellow"/>
        </w:rPr>
        <w:drawing>
          <wp:inline distT="0" distB="0" distL="0" distR="0" wp14:anchorId="1804583F" wp14:editId="79BA1D1C">
            <wp:extent cx="1428750" cy="1714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93" w:rsidRPr="00EA1D07" w:rsidRDefault="00522C93" w:rsidP="00522C93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right"/>
        <w:rPr>
          <w:rFonts w:eastAsia="SimSun"/>
          <w:b/>
          <w:color w:val="FF0000"/>
          <w:sz w:val="2"/>
          <w:szCs w:val="2"/>
          <w:u w:val="single"/>
          <w:lang w:eastAsia="zh-CN"/>
        </w:rPr>
      </w:pPr>
    </w:p>
    <w:p w:rsidR="00522C93" w:rsidRPr="00EA1D07" w:rsidRDefault="00522C93" w:rsidP="00522C93">
      <w:pPr>
        <w:jc w:val="center"/>
        <w:rPr>
          <w:b/>
          <w:color w:val="FF0000"/>
          <w:sz w:val="2"/>
          <w:szCs w:val="2"/>
          <w:u w:val="single"/>
        </w:rPr>
      </w:pPr>
    </w:p>
    <w:p w:rsidR="007C3E6E" w:rsidRDefault="007C3E6E" w:rsidP="00FB6CC1">
      <w:pPr>
        <w:jc w:val="center"/>
        <w:rPr>
          <w:rFonts w:eastAsia="SimSun"/>
          <w:b/>
          <w:color w:val="7030A0"/>
          <w:u w:val="single"/>
          <w:lang w:eastAsia="zh-CN"/>
        </w:rPr>
      </w:pPr>
    </w:p>
    <w:p w:rsidR="00A96AC0" w:rsidRPr="00FB6CC1" w:rsidRDefault="00FB6CC1" w:rsidP="00FB6CC1">
      <w:pPr>
        <w:jc w:val="center"/>
        <w:rPr>
          <w:rFonts w:eastAsia="SimSun"/>
          <w:b/>
          <w:color w:val="7030A0"/>
          <w:u w:val="single"/>
          <w:lang w:eastAsia="zh-CN"/>
        </w:rPr>
      </w:pPr>
      <w:r w:rsidRPr="00FB6CC1">
        <w:rPr>
          <w:rFonts w:eastAsia="SimSun"/>
          <w:b/>
          <w:color w:val="7030A0"/>
          <w:u w:val="single"/>
          <w:lang w:eastAsia="zh-CN"/>
        </w:rPr>
        <w:lastRenderedPageBreak/>
        <w:t>ПРИ УЧАСТИИ В 2-Х СЕМИНАРАХ ВЫДАЕТСЯ УДОСТОВЕРЕНИЕ О ПОВЫШЕНИИ КВАЛИФИКАЦИИ</w:t>
      </w:r>
    </w:p>
    <w:p w:rsidR="00FB6CC1" w:rsidRPr="00BF165B" w:rsidRDefault="00A96AC0" w:rsidP="00A96AC0">
      <w:pPr>
        <w:pStyle w:val="p7"/>
        <w:spacing w:before="0" w:beforeAutospacing="0" w:after="0" w:afterAutospacing="0"/>
        <w:rPr>
          <w:sz w:val="4"/>
          <w:szCs w:val="4"/>
        </w:rPr>
      </w:pPr>
      <w:r>
        <w:rPr>
          <w:sz w:val="18"/>
          <w:szCs w:val="18"/>
        </w:rPr>
        <w:t xml:space="preserve">            </w:t>
      </w:r>
    </w:p>
    <w:p w:rsidR="00A96AC0" w:rsidRPr="00BF165B" w:rsidRDefault="00A96AC0" w:rsidP="0051240E">
      <w:pPr>
        <w:pStyle w:val="p7"/>
        <w:spacing w:before="0" w:beforeAutospacing="0" w:after="0" w:afterAutospacing="0"/>
        <w:jc w:val="right"/>
        <w:rPr>
          <w:rStyle w:val="a7"/>
          <w:bCs w:val="0"/>
          <w:color w:val="FF0000"/>
          <w:sz w:val="18"/>
          <w:szCs w:val="18"/>
        </w:rPr>
      </w:pPr>
      <w:r w:rsidRPr="00F51031">
        <w:rPr>
          <w:sz w:val="18"/>
          <w:szCs w:val="18"/>
        </w:rPr>
        <w:t>Лицензия № 9662 от 13.04.2016</w:t>
      </w:r>
      <w:r>
        <w:rPr>
          <w:i/>
          <w:sz w:val="22"/>
          <w:szCs w:val="22"/>
        </w:rPr>
        <w:t xml:space="preserve"> </w:t>
      </w:r>
      <w:r>
        <w:rPr>
          <w:i/>
          <w:sz w:val="28"/>
          <w:szCs w:val="28"/>
        </w:rPr>
        <w:t xml:space="preserve">   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1DD45A83" wp14:editId="76A1178C">
            <wp:extent cx="1028700" cy="1238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</w:t>
      </w:r>
      <w:r w:rsidR="0051240E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 xml:space="preserve"> </w:t>
      </w:r>
      <w:r w:rsidR="002674DE">
        <w:rPr>
          <w:i/>
          <w:sz w:val="28"/>
          <w:szCs w:val="28"/>
        </w:rPr>
        <w:t xml:space="preserve">   </w:t>
      </w:r>
      <w:r w:rsidRPr="00573E20">
        <w:rPr>
          <w:b/>
          <w:iCs/>
          <w:color w:val="FF0000"/>
          <w:sz w:val="18"/>
          <w:szCs w:val="18"/>
        </w:rPr>
        <w:t xml:space="preserve">Для </w:t>
      </w:r>
      <w:r w:rsidR="0051240E">
        <w:rPr>
          <w:b/>
          <w:iCs/>
          <w:color w:val="FF0000"/>
          <w:sz w:val="18"/>
          <w:szCs w:val="18"/>
        </w:rPr>
        <w:t>бухгалтерии</w:t>
      </w:r>
      <w:r w:rsidRPr="0000469D">
        <w:rPr>
          <w:b/>
          <w:color w:val="FF0000"/>
          <w:sz w:val="18"/>
          <w:szCs w:val="18"/>
        </w:rPr>
        <w:t>.</w:t>
      </w:r>
    </w:p>
    <w:p w:rsidR="00A96AC0" w:rsidRPr="00E810BA" w:rsidRDefault="00A96AC0" w:rsidP="00A96AC0">
      <w:pPr>
        <w:pStyle w:val="a3"/>
        <w:tabs>
          <w:tab w:val="left" w:pos="0"/>
          <w:tab w:val="left" w:pos="142"/>
        </w:tabs>
        <w:spacing w:before="40"/>
        <w:rPr>
          <w:rStyle w:val="a7"/>
          <w:b/>
          <w:color w:val="000000"/>
          <w:sz w:val="24"/>
          <w:szCs w:val="24"/>
          <w:u w:val="double"/>
        </w:rPr>
      </w:pPr>
      <w:r w:rsidRPr="00E810BA">
        <w:rPr>
          <w:rStyle w:val="a7"/>
          <w:b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A96AC0" w:rsidRDefault="00A96AC0" w:rsidP="00A96AC0">
      <w:pPr>
        <w:pStyle w:val="a3"/>
        <w:tabs>
          <w:tab w:val="left" w:pos="0"/>
          <w:tab w:val="left" w:pos="142"/>
        </w:tabs>
        <w:spacing w:before="40" w:line="204" w:lineRule="auto"/>
        <w:rPr>
          <w:b w:val="0"/>
          <w:bCs/>
          <w:sz w:val="12"/>
          <w:szCs w:val="12"/>
        </w:rPr>
      </w:pPr>
      <w:r w:rsidRPr="002B63E9">
        <w:rPr>
          <w:caps/>
          <w:sz w:val="12"/>
          <w:szCs w:val="12"/>
        </w:rPr>
        <w:t xml:space="preserve">  </w:t>
      </w:r>
      <w:r>
        <w:rPr>
          <w:b w:val="0"/>
          <w:bCs/>
          <w:sz w:val="12"/>
          <w:szCs w:val="12"/>
        </w:rPr>
        <w:t>п</w:t>
      </w:r>
      <w:r w:rsidRPr="002B63E9">
        <w:rPr>
          <w:b w:val="0"/>
          <w:bCs/>
          <w:sz w:val="12"/>
          <w:szCs w:val="12"/>
        </w:rPr>
        <w:t>роводит</w:t>
      </w:r>
      <w:r>
        <w:rPr>
          <w:b w:val="0"/>
          <w:bCs/>
          <w:sz w:val="12"/>
          <w:szCs w:val="12"/>
        </w:rPr>
        <w:t xml:space="preserve"> </w:t>
      </w:r>
    </w:p>
    <w:p w:rsidR="00A96AC0" w:rsidRPr="00005D80" w:rsidRDefault="00A96AC0" w:rsidP="00A96AC0">
      <w:pPr>
        <w:pStyle w:val="a3"/>
        <w:tabs>
          <w:tab w:val="left" w:pos="0"/>
          <w:tab w:val="left" w:pos="142"/>
        </w:tabs>
        <w:spacing w:before="20" w:line="204" w:lineRule="auto"/>
        <w:rPr>
          <w:sz w:val="20"/>
          <w:highlight w:val="green"/>
        </w:rPr>
      </w:pPr>
      <w:r w:rsidRPr="00005D80">
        <w:rPr>
          <w:sz w:val="20"/>
          <w:highlight w:val="green"/>
        </w:rPr>
        <w:t>А В Т О Р С К И Й   С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Е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М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И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Н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А</w:t>
      </w:r>
      <w:r w:rsidRPr="00005D80">
        <w:rPr>
          <w:rFonts w:ascii="Traditional Arabic" w:hAnsi="Traditional Arabic"/>
          <w:sz w:val="20"/>
          <w:highlight w:val="green"/>
        </w:rPr>
        <w:t xml:space="preserve"> </w:t>
      </w:r>
      <w:r w:rsidRPr="00005D80">
        <w:rPr>
          <w:sz w:val="20"/>
          <w:highlight w:val="green"/>
        </w:rPr>
        <w:t>Р – П Р А К Т И К У М</w:t>
      </w:r>
      <w:r w:rsidR="0051240E">
        <w:rPr>
          <w:sz w:val="20"/>
          <w:highlight w:val="green"/>
        </w:rPr>
        <w:t xml:space="preserve"> В Г. СИМФЕРОПОЛЕ</w:t>
      </w:r>
      <w:r w:rsidRPr="00005D80">
        <w:rPr>
          <w:sz w:val="20"/>
          <w:highlight w:val="green"/>
        </w:rPr>
        <w:t xml:space="preserve"> </w:t>
      </w:r>
    </w:p>
    <w:p w:rsidR="00A96AC0" w:rsidRPr="00695012" w:rsidRDefault="0051240E" w:rsidP="00A96AC0">
      <w:pPr>
        <w:pStyle w:val="a3"/>
        <w:tabs>
          <w:tab w:val="left" w:pos="0"/>
          <w:tab w:val="left" w:pos="142"/>
        </w:tabs>
        <w:spacing w:before="40"/>
        <w:rPr>
          <w:smallCaps/>
          <w:sz w:val="18"/>
          <w:szCs w:val="18"/>
        </w:rPr>
      </w:pPr>
      <w:r>
        <w:rPr>
          <w:smallCaps/>
          <w:color w:val="FF0000"/>
          <w:sz w:val="26"/>
          <w:szCs w:val="26"/>
          <w:highlight w:val="yellow"/>
          <w:u w:val="single"/>
        </w:rPr>
        <w:t>14 ФЕВРАЛЯ 2020г</w:t>
      </w:r>
      <w:r w:rsidR="00A96AC0" w:rsidRPr="0051240E">
        <w:rPr>
          <w:smallCaps/>
          <w:color w:val="FF0000"/>
          <w:sz w:val="26"/>
          <w:szCs w:val="26"/>
          <w:highlight w:val="yellow"/>
          <w:u w:val="single"/>
        </w:rPr>
        <w:t xml:space="preserve">   - в г. Симферополь</w:t>
      </w:r>
      <w:r w:rsidR="00A96AC0" w:rsidRPr="0051240E">
        <w:rPr>
          <w:smallCaps/>
          <w:color w:val="FF0000"/>
          <w:sz w:val="26"/>
          <w:szCs w:val="26"/>
          <w:u w:val="single"/>
        </w:rPr>
        <w:t xml:space="preserve"> </w:t>
      </w:r>
      <w:r w:rsidR="00A96AC0">
        <w:rPr>
          <w:rStyle w:val="key-valueitem-value"/>
          <w:smallCaps/>
          <w:sz w:val="18"/>
          <w:szCs w:val="18"/>
        </w:rPr>
        <w:t>10</w:t>
      </w:r>
      <w:r w:rsidR="00A96AC0" w:rsidRPr="00695012">
        <w:rPr>
          <w:rStyle w:val="key-valueitem-value"/>
          <w:smallCaps/>
          <w:sz w:val="18"/>
          <w:szCs w:val="18"/>
        </w:rPr>
        <w:t>-00-</w:t>
      </w:r>
      <w:r w:rsidR="00A96AC0">
        <w:rPr>
          <w:rStyle w:val="key-valueitem-value"/>
          <w:smallCaps/>
          <w:sz w:val="18"/>
          <w:szCs w:val="18"/>
        </w:rPr>
        <w:t>17</w:t>
      </w:r>
      <w:r w:rsidR="00A96AC0" w:rsidRPr="00695012">
        <w:rPr>
          <w:rStyle w:val="key-valueitem-value"/>
          <w:smallCaps/>
          <w:sz w:val="18"/>
          <w:szCs w:val="18"/>
        </w:rPr>
        <w:t>-00</w:t>
      </w:r>
    </w:p>
    <w:p w:rsidR="00A96AC0" w:rsidRDefault="00A96AC0" w:rsidP="00A96AC0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0"/>
          <w:u w:val="single"/>
        </w:rPr>
      </w:pPr>
      <w:r w:rsidRPr="000B503A">
        <w:rPr>
          <w:b w:val="0"/>
          <w:sz w:val="20"/>
        </w:rPr>
        <w:t>в Конференц-холле  «Горизонт» (</w:t>
      </w:r>
      <w:hyperlink r:id="rId13" w:tgtFrame="_blank" w:history="1">
        <w:r w:rsidRPr="000B503A">
          <w:rPr>
            <w:rStyle w:val="a8"/>
            <w:b w:val="0"/>
            <w:sz w:val="20"/>
          </w:rPr>
          <w:t>Крым, г. Симферополь, ул. Турецкая, 13а</w:t>
        </w:r>
      </w:hyperlink>
      <w:r w:rsidRPr="000B503A">
        <w:rPr>
          <w:rStyle w:val="key-valueitem-value"/>
          <w:b w:val="0"/>
          <w:sz w:val="20"/>
          <w:u w:val="single"/>
        </w:rPr>
        <w:t>)</w:t>
      </w:r>
    </w:p>
    <w:p w:rsidR="00A96AC0" w:rsidRPr="002F0FF8" w:rsidRDefault="00A96AC0" w:rsidP="00A96AC0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2F0FF8">
        <w:rPr>
          <w:b/>
          <w:sz w:val="14"/>
          <w:szCs w:val="14"/>
        </w:rPr>
        <w:t>в программе</w:t>
      </w:r>
    </w:p>
    <w:p w:rsidR="0051240E" w:rsidRPr="007E3D26" w:rsidRDefault="0051240E" w:rsidP="0051240E">
      <w:pPr>
        <w:jc w:val="center"/>
        <w:rPr>
          <w:b/>
          <w:caps/>
          <w:color w:val="FF0000"/>
          <w:sz w:val="34"/>
          <w:szCs w:val="3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7E3D26">
        <w:rPr>
          <w:b/>
          <w:caps/>
          <w:color w:val="FF0000"/>
          <w:sz w:val="34"/>
          <w:szCs w:val="3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 2020  в крыму и севастополе</w:t>
      </w:r>
      <w:r w:rsidRPr="007E3D26">
        <w:rPr>
          <w:b/>
          <w:color w:val="FF0000"/>
          <w:sz w:val="34"/>
          <w:szCs w:val="3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51240E" w:rsidRPr="003D3914" w:rsidRDefault="0051240E" w:rsidP="0051240E">
      <w:pPr>
        <w:jc w:val="center"/>
        <w:rPr>
          <w:b/>
          <w:caps/>
          <w:sz w:val="4"/>
          <w:szCs w:val="4"/>
        </w:rPr>
      </w:pPr>
    </w:p>
    <w:p w:rsidR="0051240E" w:rsidRPr="009239B3" w:rsidRDefault="0051240E" w:rsidP="0051240E">
      <w:pPr>
        <w:spacing w:before="40"/>
        <w:jc w:val="center"/>
        <w:rPr>
          <w:b/>
          <w:caps/>
          <w:sz w:val="18"/>
          <w:szCs w:val="18"/>
        </w:rPr>
      </w:pPr>
      <w:r w:rsidRPr="009239B3">
        <w:rPr>
          <w:b/>
          <w:caps/>
          <w:sz w:val="18"/>
          <w:szCs w:val="18"/>
        </w:rPr>
        <w:t>ВСЕ НОВАЦИИ, Практические вопросы оплаты труда, СЛОЖНЫЕ  и СПОРНЫЕ ситуации, с учетом изменений в законодАтельстве, новейших разъяснений контролирующих органов, СУДЕБНОЙ практики</w:t>
      </w:r>
    </w:p>
    <w:p w:rsidR="00A96AC0" w:rsidRPr="009239B3" w:rsidRDefault="00A96AC0" w:rsidP="00A96AC0">
      <w:pPr>
        <w:ind w:left="-142"/>
        <w:jc w:val="center"/>
        <w:rPr>
          <w:rFonts w:ascii="Times New Roman Полужирный" w:hAnsi="Times New Roman Полужирный"/>
          <w:b/>
          <w:bCs/>
          <w:caps/>
          <w:color w:val="000000"/>
          <w:sz w:val="4"/>
          <w:szCs w:val="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758" w:rsidRPr="009239B3" w:rsidRDefault="00AB1758" w:rsidP="00A96AC0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  <w:r w:rsidRPr="009239B3">
        <w:rPr>
          <w:rFonts w:asciiTheme="minorHAnsi" w:hAnsiTheme="minorHAnsi"/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A96AC0" w:rsidRPr="002625EA" w:rsidRDefault="00A96AC0" w:rsidP="00A96AC0">
      <w:pPr>
        <w:jc w:val="center"/>
        <w:rPr>
          <w:b/>
          <w:color w:val="FF0000"/>
          <w:sz w:val="20"/>
          <w:szCs w:val="20"/>
        </w:rPr>
      </w:pPr>
      <w:r w:rsidRPr="00AE740C">
        <w:rPr>
          <w:rFonts w:ascii="Times New Roman Полужирный" w:hAnsi="Times New Roman Полужирный"/>
          <w:b/>
          <w:color w:val="FF0000"/>
          <w:sz w:val="20"/>
          <w:szCs w:val="20"/>
        </w:rPr>
        <w:t>Программа будет дополнена самыми последними новациями  трудового законодательства на момент проведения</w:t>
      </w:r>
      <w:r w:rsidRPr="0033454E">
        <w:rPr>
          <w:rFonts w:ascii="Calibri" w:hAnsi="Calibri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2625EA">
        <w:rPr>
          <w:b/>
          <w:color w:val="FF0000"/>
          <w:sz w:val="20"/>
          <w:szCs w:val="20"/>
        </w:rPr>
        <w:t xml:space="preserve"> </w:t>
      </w:r>
    </w:p>
    <w:p w:rsidR="00E810BA" w:rsidRPr="00B44CD0" w:rsidRDefault="00E810BA" w:rsidP="00AE740C">
      <w:pPr>
        <w:jc w:val="center"/>
        <w:rPr>
          <w:b/>
          <w:sz w:val="6"/>
          <w:szCs w:val="6"/>
        </w:rPr>
      </w:pPr>
    </w:p>
    <w:p w:rsidR="004E3D64" w:rsidRPr="004E3D64" w:rsidRDefault="004E3D64" w:rsidP="004E3D64">
      <w:pPr>
        <w:pStyle w:val="ab"/>
        <w:numPr>
          <w:ilvl w:val="0"/>
          <w:numId w:val="6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Оплата труда и трудовое законодательство. </w:t>
      </w:r>
    </w:p>
    <w:p w:rsidR="004E3D64" w:rsidRPr="004E3D64" w:rsidRDefault="004E3D64" w:rsidP="004E3D64">
      <w:pPr>
        <w:pStyle w:val="ab"/>
        <w:numPr>
          <w:ilvl w:val="0"/>
          <w:numId w:val="6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Отпуска в 2020 году.</w:t>
      </w:r>
    </w:p>
    <w:p w:rsidR="004E3D64" w:rsidRPr="004E3D64" w:rsidRDefault="004E3D64" w:rsidP="004E3D64">
      <w:pPr>
        <w:pStyle w:val="ab"/>
        <w:numPr>
          <w:ilvl w:val="0"/>
          <w:numId w:val="6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Ежемесячные выплаты пособий на детей до трех лет</w:t>
      </w:r>
      <w:r w:rsidRPr="004E3D64">
        <w:rPr>
          <w:rFonts w:ascii="Times New Roman" w:hAnsi="Times New Roman"/>
          <w:b/>
          <w:bCs/>
          <w:sz w:val="18"/>
          <w:szCs w:val="18"/>
        </w:rPr>
        <w:t>.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Новое в расчетах при увольнении работников.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Отдых и диспансеризация в 2020 г.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 xml:space="preserve">Расходы на командировки. 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 xml:space="preserve">Ответственность за нарушение норм трудового законодательства и защиты персональных данных. </w:t>
      </w:r>
      <w:r w:rsidRPr="004E3D64">
        <w:rPr>
          <w:rFonts w:ascii="Times New Roman" w:hAnsi="Times New Roman"/>
          <w:b/>
          <w:sz w:val="18"/>
          <w:szCs w:val="18"/>
        </w:rPr>
        <w:t xml:space="preserve">Электронные трудовые книжки. Новая персонифицированная отчетность в связи с их введением. 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>Удержания из заработной платы – классификация, порядок осуществления, размеры и ограничения.</w:t>
      </w:r>
      <w:r w:rsidRPr="004E3D64">
        <w:rPr>
          <w:rFonts w:ascii="Times New Roman" w:hAnsi="Times New Roman"/>
          <w:sz w:val="18"/>
          <w:szCs w:val="18"/>
        </w:rPr>
        <w:t>.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 xml:space="preserve">Страховые взносы: расчет, уплата, отчетность в 2020 году. 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4E3D64">
        <w:rPr>
          <w:rFonts w:ascii="Times New Roman" w:hAnsi="Times New Roman"/>
          <w:b/>
          <w:bCs/>
          <w:sz w:val="18"/>
          <w:szCs w:val="18"/>
        </w:rPr>
        <w:t xml:space="preserve">НДФЛ. </w:t>
      </w:r>
    </w:p>
    <w:p w:rsidR="004E3D64" w:rsidRPr="004E3D64" w:rsidRDefault="004E3D64" w:rsidP="004E3D64">
      <w:pPr>
        <w:pStyle w:val="ab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smallCaps/>
          <w:sz w:val="18"/>
          <w:szCs w:val="18"/>
        </w:rPr>
      </w:pPr>
      <w:r w:rsidRPr="004E3D64">
        <w:rPr>
          <w:rFonts w:ascii="Times New Roman" w:hAnsi="Times New Roman"/>
          <w:b/>
          <w:bCs/>
          <w:smallCaps/>
          <w:sz w:val="18"/>
          <w:szCs w:val="18"/>
        </w:rPr>
        <w:t xml:space="preserve">Страховые выплаты за счет средств ФСС России в 2020 году. </w:t>
      </w:r>
    </w:p>
    <w:p w:rsidR="009239B3" w:rsidRPr="004E3D64" w:rsidRDefault="00AE740C" w:rsidP="004E3D64">
      <w:pPr>
        <w:jc w:val="center"/>
        <w:rPr>
          <w:b/>
          <w:color w:val="7030A0"/>
          <w:sz w:val="28"/>
          <w:szCs w:val="28"/>
        </w:rPr>
      </w:pPr>
      <w:r w:rsidRPr="004E3D64">
        <w:rPr>
          <w:b/>
          <w:color w:val="7030A0"/>
          <w:sz w:val="28"/>
          <w:szCs w:val="28"/>
        </w:rPr>
        <w:t xml:space="preserve">Подробная программа </w:t>
      </w:r>
      <w:r w:rsidR="00E810BA" w:rsidRPr="004E3D64">
        <w:rPr>
          <w:b/>
          <w:color w:val="7030A0"/>
          <w:sz w:val="28"/>
          <w:szCs w:val="28"/>
        </w:rPr>
        <w:t>–</w:t>
      </w:r>
      <w:r w:rsidRPr="004E3D64">
        <w:rPr>
          <w:b/>
          <w:color w:val="7030A0"/>
          <w:sz w:val="28"/>
          <w:szCs w:val="28"/>
        </w:rPr>
        <w:t xml:space="preserve"> ниже</w:t>
      </w:r>
      <w:r w:rsidR="00E810BA" w:rsidRPr="004E3D64">
        <w:rPr>
          <w:b/>
          <w:color w:val="7030A0"/>
          <w:sz w:val="28"/>
          <w:szCs w:val="28"/>
        </w:rPr>
        <w:t xml:space="preserve"> (и на сайте </w:t>
      </w:r>
      <w:hyperlink r:id="rId14" w:history="1">
        <w:r w:rsidR="007C3E6E" w:rsidRPr="004E3D64">
          <w:rPr>
            <w:rStyle w:val="a8"/>
            <w:b/>
            <w:sz w:val="28"/>
            <w:szCs w:val="28"/>
            <w:lang w:val="en-US"/>
          </w:rPr>
          <w:t>www</w:t>
        </w:r>
        <w:r w:rsidR="007C3E6E" w:rsidRPr="004E3D64">
          <w:rPr>
            <w:rStyle w:val="a8"/>
            <w:b/>
            <w:sz w:val="28"/>
            <w:szCs w:val="28"/>
          </w:rPr>
          <w:t>.</w:t>
        </w:r>
        <w:r w:rsidR="007C3E6E" w:rsidRPr="004E3D64">
          <w:rPr>
            <w:rStyle w:val="a8"/>
            <w:b/>
            <w:sz w:val="28"/>
            <w:szCs w:val="28"/>
            <w:lang w:val="en-US"/>
          </w:rPr>
          <w:t>sibpros</w:t>
        </w:r>
        <w:r w:rsidR="007C3E6E" w:rsidRPr="004E3D64">
          <w:rPr>
            <w:rStyle w:val="a8"/>
            <w:b/>
            <w:sz w:val="28"/>
            <w:szCs w:val="28"/>
          </w:rPr>
          <w:t>.</w:t>
        </w:r>
        <w:r w:rsidR="007C3E6E" w:rsidRPr="004E3D64">
          <w:rPr>
            <w:rStyle w:val="a8"/>
            <w:b/>
            <w:sz w:val="28"/>
            <w:szCs w:val="28"/>
            <w:lang w:val="en-US"/>
          </w:rPr>
          <w:t>ru</w:t>
        </w:r>
      </w:hyperlink>
      <w:r w:rsidR="00E810BA" w:rsidRPr="004E3D64">
        <w:rPr>
          <w:b/>
          <w:color w:val="7030A0"/>
          <w:sz w:val="28"/>
          <w:szCs w:val="28"/>
        </w:rPr>
        <w:t>)</w:t>
      </w:r>
    </w:p>
    <w:p w:rsidR="0051240E" w:rsidRPr="00050897" w:rsidRDefault="0051240E" w:rsidP="004E3D64">
      <w:pPr>
        <w:pStyle w:val="p16"/>
        <w:spacing w:before="40" w:beforeAutospacing="0" w:after="0" w:afterAutospacing="0"/>
        <w:jc w:val="both"/>
        <w:rPr>
          <w:i/>
          <w:sz w:val="20"/>
          <w:szCs w:val="20"/>
        </w:rPr>
      </w:pPr>
      <w:r w:rsidRPr="009239B3">
        <w:rPr>
          <w:b/>
          <w:color w:val="FF0000"/>
          <w:sz w:val="18"/>
          <w:szCs w:val="18"/>
        </w:rPr>
        <w:t>Читает:</w:t>
      </w:r>
      <w:r w:rsidRPr="006970C1">
        <w:rPr>
          <w:b/>
          <w:color w:val="FF0000"/>
        </w:rPr>
        <w:t xml:space="preserve"> </w:t>
      </w:r>
      <w:r w:rsidRPr="006970C1">
        <w:rPr>
          <w:rStyle w:val="s1"/>
          <w:b/>
          <w:color w:val="FF0000"/>
          <w:u w:val="single"/>
        </w:rPr>
        <w:t>ЕГОРОВ Вадим Викторович</w:t>
      </w:r>
      <w:r>
        <w:rPr>
          <w:rStyle w:val="s7"/>
          <w:i/>
        </w:rPr>
        <w:t xml:space="preserve"> </w:t>
      </w:r>
      <w:r w:rsidRPr="00EA5683">
        <w:rPr>
          <w:rStyle w:val="s7"/>
          <w:b/>
        </w:rPr>
        <w:t>(МОСКВА)</w:t>
      </w:r>
      <w:r w:rsidRPr="009069AB">
        <w:rPr>
          <w:rStyle w:val="s7"/>
          <w:i/>
        </w:rPr>
        <w:t xml:space="preserve"> –</w:t>
      </w:r>
      <w:r w:rsidRPr="009069AB">
        <w:rPr>
          <w:rStyle w:val="s8"/>
          <w:i/>
        </w:rPr>
        <w:t xml:space="preserve"> </w:t>
      </w:r>
      <w:r w:rsidRPr="007C3E6E">
        <w:rPr>
          <w:rStyle w:val="s8"/>
          <w:i/>
          <w:sz w:val="16"/>
          <w:szCs w:val="16"/>
        </w:rPr>
        <w:t xml:space="preserve">к.ю.н, ведущий квалифицированный специалист-практик-консультант по вопросам заработной платы и зарплатных налогов, с учетом специфики как для учреждений госсектора так и для коммерческих организаций, </w:t>
      </w:r>
      <w:r w:rsidRPr="007C3E6E">
        <w:rPr>
          <w:rStyle w:val="s9"/>
          <w:i/>
          <w:sz w:val="16"/>
          <w:szCs w:val="16"/>
        </w:rPr>
        <w:t xml:space="preserve">консультант журнала «Главбух», член экспертного совета журнала «Зарплата в учреждении», практик-бухгалтер с многолетним опытом работы, автор книг «Зарплата в судебных решениях и разъяснениях ведомств», «Больничные и другие социальные пособия», «Исчисление среднего заработка» и публикаций в изданиях «Налоговый вестник», ЭЖ-Юрист и др., </w:t>
      </w:r>
      <w:r w:rsidRPr="007C3E6E">
        <w:rPr>
          <w:i/>
          <w:sz w:val="16"/>
          <w:szCs w:val="16"/>
        </w:rPr>
        <w:t>более 300 публикаций, включенных в правовую базу системы «Консультант Плюс</w:t>
      </w:r>
    </w:p>
    <w:p w:rsidR="00DA2BD8" w:rsidRPr="00127705" w:rsidRDefault="00DA2BD8" w:rsidP="00DA2BD8">
      <w:pPr>
        <w:spacing w:line="192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  <w:r w:rsidR="00E810BA">
        <w:rPr>
          <w:b/>
          <w:sz w:val="10"/>
          <w:szCs w:val="10"/>
        </w:rPr>
        <w:t>,,,,,,,,,,,,,,,,,,,,,</w:t>
      </w:r>
    </w:p>
    <w:p w:rsidR="00DA2BD8" w:rsidRPr="0033454E" w:rsidRDefault="00DA2BD8" w:rsidP="00DA2BD8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DA2BD8" w:rsidRPr="00010321" w:rsidRDefault="00DA2BD8" w:rsidP="00DA2BD8">
      <w:pPr>
        <w:tabs>
          <w:tab w:val="left" w:pos="0"/>
          <w:tab w:val="left" w:pos="142"/>
        </w:tabs>
        <w:spacing w:before="100" w:line="216" w:lineRule="auto"/>
        <w:jc w:val="center"/>
        <w:rPr>
          <w:rFonts w:eastAsia="SimSun"/>
          <w:b/>
          <w:spacing w:val="-4"/>
          <w:sz w:val="22"/>
          <w:szCs w:val="22"/>
          <w:lang w:eastAsia="zh-CN"/>
        </w:rPr>
      </w:pPr>
      <w:r w:rsidRPr="00A93935">
        <w:rPr>
          <w:rFonts w:eastAsia="SimSun"/>
          <w:b/>
          <w:spacing w:val="-4"/>
          <w:u w:val="single"/>
          <w:lang w:eastAsia="zh-CN"/>
        </w:rPr>
        <w:t>Стоимость</w:t>
      </w:r>
      <w:r>
        <w:rPr>
          <w:rFonts w:eastAsia="SimSun"/>
          <w:b/>
          <w:spacing w:val="-4"/>
          <w:u w:val="single"/>
          <w:lang w:eastAsia="zh-CN"/>
        </w:rPr>
        <w:t xml:space="preserve"> участия за одного слушателя: </w:t>
      </w:r>
      <w:r w:rsidR="0051240E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32</w:t>
      </w:r>
      <w:r w:rsidRPr="00010321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590F65">
        <w:rPr>
          <w:rFonts w:eastAsia="SimSun"/>
          <w:b/>
          <w:spacing w:val="-4"/>
          <w:sz w:val="22"/>
          <w:szCs w:val="22"/>
          <w:u w:val="single"/>
          <w:lang w:eastAsia="zh-CN"/>
        </w:rPr>
        <w:t>.</w:t>
      </w:r>
      <w:r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 </w:t>
      </w:r>
      <w:r w:rsidRPr="00010321">
        <w:rPr>
          <w:rFonts w:eastAsia="SimSun"/>
          <w:b/>
          <w:spacing w:val="-4"/>
          <w:sz w:val="22"/>
          <w:szCs w:val="22"/>
          <w:lang w:eastAsia="zh-CN"/>
        </w:rPr>
        <w:t xml:space="preserve">(нал и б\нал (гарант. письма))  </w:t>
      </w:r>
    </w:p>
    <w:p w:rsidR="00DA2BD8" w:rsidRPr="007C3E6E" w:rsidRDefault="007C3E6E" w:rsidP="007C3E6E">
      <w:pPr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</w:pPr>
      <w:r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>П</w:t>
      </w:r>
      <w:r w:rsidR="00DA2BD8" w:rsidRPr="007C254C"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 xml:space="preserve">ри участии в двух семинарах – </w:t>
      </w:r>
      <w:r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 xml:space="preserve">3000 </w:t>
      </w:r>
      <w:r w:rsidR="00DA2BD8" w:rsidRPr="001C0609"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>руб</w:t>
      </w:r>
      <w:r>
        <w:rPr>
          <w:rFonts w:eastAsia="SimSun"/>
          <w:b/>
          <w:color w:val="FF0000"/>
          <w:spacing w:val="-4"/>
          <w:sz w:val="22"/>
          <w:szCs w:val="22"/>
          <w:u w:val="single"/>
          <w:lang w:eastAsia="zh-CN"/>
        </w:rPr>
        <w:t xml:space="preserve"> за каждый.</w:t>
      </w:r>
    </w:p>
    <w:p w:rsidR="007C3E6E" w:rsidRPr="007E3D26" w:rsidRDefault="00DA2BD8" w:rsidP="007C3E6E">
      <w:pPr>
        <w:pStyle w:val="p5"/>
        <w:spacing w:before="0" w:beforeAutospacing="0" w:after="0" w:afterAutospacing="0" w:line="216" w:lineRule="auto"/>
        <w:jc w:val="center"/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33454E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3454E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3E6E" w:rsidRPr="006970C1">
        <w:rPr>
          <w:rFonts w:eastAsia="SimSun"/>
          <w:b/>
          <w:color w:val="00B050"/>
          <w:spacing w:val="-4"/>
          <w:u w:val="single"/>
          <w:lang w:eastAsia="zh-CN"/>
        </w:rPr>
        <w:t>авторский</w:t>
      </w:r>
      <w:r w:rsidR="007C3E6E">
        <w:rPr>
          <w:rFonts w:eastAsia="SimSun"/>
          <w:b/>
          <w:color w:val="00B050"/>
          <w:spacing w:val="-4"/>
          <w:u w:val="single"/>
          <w:lang w:eastAsia="zh-CN"/>
        </w:rPr>
        <w:t>,</w:t>
      </w:r>
      <w:r w:rsidR="007C3E6E" w:rsidRPr="006970C1">
        <w:rPr>
          <w:rFonts w:eastAsia="SimSun"/>
          <w:b/>
          <w:color w:val="00B050"/>
          <w:spacing w:val="-4"/>
          <w:u w:val="single"/>
          <w:lang w:eastAsia="zh-CN"/>
        </w:rPr>
        <w:t xml:space="preserve"> эксклюзивный </w:t>
      </w:r>
      <w:r w:rsidR="007C3E6E" w:rsidRPr="006970C1">
        <w:rPr>
          <w:rFonts w:eastAsia="SimSun"/>
          <w:b/>
          <w:color w:val="00B050"/>
          <w:spacing w:val="-4"/>
          <w:lang w:eastAsia="zh-CN"/>
        </w:rPr>
        <w:t>информационный материал в электронном виде порядка 300 страниц,</w:t>
      </w:r>
      <w:r w:rsidR="007C3E6E" w:rsidRPr="007C254C">
        <w:rPr>
          <w:rFonts w:eastAsia="SimSun"/>
          <w:b/>
          <w:color w:val="00B050"/>
          <w:spacing w:val="-4"/>
          <w:sz w:val="20"/>
          <w:szCs w:val="20"/>
          <w:lang w:eastAsia="zh-CN"/>
        </w:rPr>
        <w:t xml:space="preserve"> питание (кофе-брейк</w:t>
      </w:r>
      <w:r w:rsidR="007C3E6E" w:rsidRPr="007C254C">
        <w:rPr>
          <w:rFonts w:eastAsia="SimSun"/>
          <w:b/>
          <w:color w:val="00B050"/>
          <w:spacing w:val="-4"/>
          <w:sz w:val="20"/>
          <w:szCs w:val="20"/>
          <w:u w:val="single"/>
          <w:lang w:eastAsia="zh-CN"/>
        </w:rPr>
        <w:t>)</w:t>
      </w:r>
      <w:r w:rsidR="007C3E6E" w:rsidRPr="007C254C">
        <w:rPr>
          <w:rFonts w:eastAsia="SimSun"/>
          <w:b/>
          <w:color w:val="00B050"/>
          <w:sz w:val="20"/>
          <w:szCs w:val="20"/>
          <w:u w:val="single"/>
          <w:lang w:eastAsia="zh-CN"/>
        </w:rPr>
        <w:t xml:space="preserve">, </w:t>
      </w:r>
      <w:r w:rsidR="007C3E6E" w:rsidRPr="007C254C">
        <w:rPr>
          <w:rFonts w:eastAsia="SimSun"/>
          <w:b/>
          <w:color w:val="00B050"/>
          <w:sz w:val="20"/>
          <w:szCs w:val="20"/>
          <w:lang w:eastAsia="zh-CN"/>
        </w:rPr>
        <w:t>письменные принадлежности</w:t>
      </w:r>
      <w:r w:rsidR="007C3E6E" w:rsidRPr="007E3D26">
        <w:rPr>
          <w:rFonts w:eastAsia="SimSun"/>
          <w:b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C3E6E" w:rsidRPr="007E3D26"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2BD8" w:rsidRPr="0033454E" w:rsidRDefault="00DA2BD8" w:rsidP="007C3E6E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54E"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участии  в 1 семинаре  - сертификат, от 2 семинаров  - удостов</w:t>
      </w:r>
      <w:r w:rsidR="0051240E"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ерение о повышении квалификации</w:t>
      </w:r>
      <w:r w:rsidRPr="0033454E">
        <w:rPr>
          <w:rFonts w:eastAsia="SimSun"/>
          <w:b/>
          <w:color w:val="C0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! </w:t>
      </w:r>
    </w:p>
    <w:p w:rsidR="00DA2BD8" w:rsidRPr="00434773" w:rsidRDefault="00DA2BD8" w:rsidP="00DA2BD8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434773">
        <w:rPr>
          <w:rFonts w:eastAsia="SimSun"/>
          <w:b/>
          <w:spacing w:val="-4"/>
          <w:sz w:val="20"/>
          <w:szCs w:val="20"/>
          <w:highlight w:val="yellow"/>
          <w:lang w:eastAsia="zh-CN"/>
        </w:rPr>
        <w:t xml:space="preserve">По окончании выдается именной сертификат, 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с последующей выдачей удостоверения о повышении квалификации</w:t>
      </w:r>
      <w:r w:rsidR="0051240E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 от 2-х семинаров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, </w:t>
      </w:r>
      <w:r w:rsidRPr="00434773">
        <w:rPr>
          <w:b/>
          <w:sz w:val="20"/>
          <w:szCs w:val="20"/>
          <w:highlight w:val="yellow"/>
          <w:u w:val="single"/>
        </w:rPr>
        <w:t xml:space="preserve">соответствующего требованиям </w:t>
      </w:r>
      <w:r>
        <w:rPr>
          <w:b/>
          <w:sz w:val="20"/>
          <w:szCs w:val="20"/>
          <w:highlight w:val="yellow"/>
          <w:u w:val="single"/>
        </w:rPr>
        <w:t xml:space="preserve">закона о </w:t>
      </w:r>
      <w:r w:rsidRPr="00434773">
        <w:rPr>
          <w:b/>
          <w:sz w:val="20"/>
          <w:szCs w:val="20"/>
          <w:highlight w:val="yellow"/>
          <w:u w:val="single"/>
        </w:rPr>
        <w:t>профстандарта</w:t>
      </w:r>
      <w:r>
        <w:rPr>
          <w:b/>
          <w:sz w:val="20"/>
          <w:szCs w:val="20"/>
          <w:highlight w:val="yellow"/>
          <w:u w:val="single"/>
        </w:rPr>
        <w:t>х</w:t>
      </w:r>
      <w:r w:rsidRPr="00434773">
        <w:rPr>
          <w:b/>
          <w:sz w:val="20"/>
          <w:szCs w:val="20"/>
          <w:highlight w:val="yellow"/>
          <w:u w:val="single"/>
        </w:rPr>
        <w:t xml:space="preserve"> о повышении квалификации</w:t>
      </w:r>
      <w:r w:rsidRPr="00434773">
        <w:rPr>
          <w:rFonts w:eastAsia="SimSun"/>
          <w:b/>
          <w:color w:val="C00000"/>
          <w:spacing w:val="-4"/>
          <w:sz w:val="20"/>
          <w:szCs w:val="20"/>
          <w:highlight w:val="yellow"/>
          <w:u w:val="single"/>
          <w:lang w:eastAsia="zh-CN"/>
        </w:rPr>
        <w:t>.</w:t>
      </w:r>
      <w:r w:rsidRPr="00434773"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  </w:t>
      </w:r>
    </w:p>
    <w:p w:rsidR="00DA2BD8" w:rsidRPr="006E78C8" w:rsidRDefault="00DA2BD8" w:rsidP="004E3D64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010321">
        <w:rPr>
          <w:rFonts w:eastAsia="SimSu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6E78C8">
        <w:rPr>
          <w:rFonts w:eastAsia="SimSun"/>
          <w:b/>
          <w:u w:val="single"/>
          <w:lang w:eastAsia="zh-CN"/>
        </w:rPr>
        <w:t>:</w:t>
      </w:r>
      <w:r w:rsidRPr="00A93935">
        <w:rPr>
          <w:rFonts w:eastAsia="SimSun"/>
          <w:b/>
          <w:sz w:val="28"/>
          <w:szCs w:val="28"/>
          <w:u w:val="single"/>
          <w:lang w:eastAsia="zh-CN"/>
        </w:rPr>
        <w:t xml:space="preserve"> </w:t>
      </w:r>
      <w:r w:rsidRPr="001A5ECE"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 wp14:anchorId="717386DF" wp14:editId="780A1AA2">
            <wp:extent cx="2457450" cy="1619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C8">
        <w:rPr>
          <w:rFonts w:eastAsia="SimSun"/>
          <w:color w:val="000000"/>
          <w:sz w:val="16"/>
          <w:szCs w:val="16"/>
          <w:lang w:eastAsia="zh-CN"/>
        </w:rPr>
        <w:t>(</w:t>
      </w:r>
      <w:r>
        <w:rPr>
          <w:rFonts w:eastAsia="SimSun"/>
          <w:color w:val="000000"/>
          <w:sz w:val="16"/>
          <w:szCs w:val="16"/>
          <w:lang w:eastAsia="zh-CN"/>
        </w:rPr>
        <w:t xml:space="preserve">указать </w:t>
      </w:r>
      <w:r w:rsidRPr="006E78C8">
        <w:rPr>
          <w:rFonts w:eastAsia="SimSun"/>
          <w:color w:val="000000"/>
          <w:sz w:val="16"/>
          <w:szCs w:val="16"/>
          <w:lang w:eastAsia="zh-CN"/>
        </w:rPr>
        <w:t>ФИО, дата</w:t>
      </w:r>
      <w:r>
        <w:rPr>
          <w:rFonts w:eastAsia="SimSun"/>
          <w:color w:val="000000"/>
          <w:sz w:val="16"/>
          <w:szCs w:val="16"/>
          <w:lang w:eastAsia="zh-CN"/>
        </w:rPr>
        <w:t xml:space="preserve"> обучения</w:t>
      </w:r>
      <w:r w:rsidRPr="006E78C8">
        <w:rPr>
          <w:rFonts w:eastAsia="SimSun"/>
          <w:color w:val="000000"/>
          <w:sz w:val="16"/>
          <w:szCs w:val="16"/>
          <w:lang w:eastAsia="zh-CN"/>
        </w:rPr>
        <w:t>, реквизиты)</w:t>
      </w:r>
      <w:r w:rsidRPr="006E78C8">
        <w:rPr>
          <w:rFonts w:eastAsia="SimSun"/>
          <w:sz w:val="16"/>
          <w:szCs w:val="16"/>
          <w:lang w:eastAsia="zh-CN"/>
        </w:rPr>
        <w:t xml:space="preserve"> </w:t>
      </w:r>
    </w:p>
    <w:p w:rsidR="00030F75" w:rsidRPr="00AB1758" w:rsidRDefault="00DA2BD8" w:rsidP="00AB175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16"/>
          <w:szCs w:val="16"/>
        </w:rPr>
        <w:sectPr w:rsidR="00030F75" w:rsidRPr="00AB1758" w:rsidSect="003B207C">
          <w:pgSz w:w="22680" w:h="11907" w:orient="landscape" w:code="9"/>
          <w:pgMar w:top="510" w:right="510" w:bottom="510" w:left="510" w:header="0" w:footer="0" w:gutter="0"/>
          <w:cols w:num="2" w:space="708"/>
          <w:docGrid w:linePitch="360"/>
        </w:sectPr>
      </w:pPr>
      <w:r w:rsidRPr="006E78C8">
        <w:rPr>
          <w:rFonts w:eastAsia="SimSun"/>
          <w:b/>
          <w:lang w:eastAsia="zh-CN"/>
        </w:rPr>
        <w:t>8(383)</w:t>
      </w:r>
      <w:r w:rsidRPr="006E78C8">
        <w:rPr>
          <w:rFonts w:eastAsia="SimSun"/>
          <w:lang w:eastAsia="zh-CN"/>
        </w:rPr>
        <w:t>–</w:t>
      </w:r>
      <w:r w:rsidRPr="006E78C8">
        <w:rPr>
          <w:rFonts w:eastAsia="SimSun"/>
          <w:b/>
          <w:lang w:eastAsia="zh-CN"/>
        </w:rPr>
        <w:t>209-26-61</w:t>
      </w:r>
      <w:r w:rsidR="0051240E">
        <w:rPr>
          <w:rFonts w:eastAsia="SimSun"/>
          <w:b/>
          <w:lang w:eastAsia="zh-CN"/>
        </w:rPr>
        <w:t xml:space="preserve">, </w:t>
      </w:r>
      <w:r w:rsidRPr="006E78C8">
        <w:rPr>
          <w:rFonts w:eastAsia="SimSun"/>
          <w:b/>
          <w:lang w:eastAsia="zh-CN"/>
        </w:rPr>
        <w:t>89139364490, 89139442664</w:t>
      </w:r>
      <w:r>
        <w:rPr>
          <w:rFonts w:eastAsia="SimSun"/>
          <w:b/>
          <w:sz w:val="20"/>
          <w:szCs w:val="20"/>
          <w:lang w:eastAsia="zh-CN"/>
        </w:rPr>
        <w:t xml:space="preserve">  или  на сайте </w:t>
      </w:r>
      <w:r w:rsidR="00D31451" w:rsidRPr="003920AB">
        <w:rPr>
          <w:b/>
          <w:bCs/>
          <w:noProof/>
          <w:sz w:val="16"/>
          <w:szCs w:val="16"/>
          <w:highlight w:val="yellow"/>
        </w:rPr>
        <w:drawing>
          <wp:inline distT="0" distB="0" distL="0" distR="0" wp14:anchorId="45F22334" wp14:editId="753D658B">
            <wp:extent cx="1428750" cy="1714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7E3D26" w:rsidRPr="00366C1F" w:rsidRDefault="007E3D26" w:rsidP="007E3D26">
      <w:pPr>
        <w:pStyle w:val="p7"/>
        <w:spacing w:before="0" w:beforeAutospacing="0" w:after="0" w:afterAutospacing="0"/>
        <w:rPr>
          <w:i/>
          <w:sz w:val="28"/>
          <w:szCs w:val="28"/>
        </w:rPr>
      </w:pPr>
      <w:r w:rsidRPr="00366C1F"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-195580</wp:posOffset>
            </wp:positionV>
            <wp:extent cx="696595" cy="378460"/>
            <wp:effectExtent l="0" t="0" r="8255" b="2540"/>
            <wp:wrapNone/>
            <wp:docPr id="114" name="Рисунок 114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sz w:val="18"/>
          <w:szCs w:val="18"/>
        </w:rPr>
        <w:t xml:space="preserve">                Лицензия № 9662 от 13.04.2016</w:t>
      </w:r>
      <w:r w:rsidRPr="00366C1F">
        <w:rPr>
          <w:i/>
          <w:sz w:val="22"/>
          <w:szCs w:val="22"/>
        </w:rPr>
        <w:t xml:space="preserve"> </w:t>
      </w:r>
      <w:r w:rsidRPr="00366C1F">
        <w:rPr>
          <w:i/>
          <w:sz w:val="28"/>
          <w:szCs w:val="28"/>
        </w:rPr>
        <w:t xml:space="preserve">    </w:t>
      </w:r>
      <w:r w:rsidRPr="00366C1F">
        <w:rPr>
          <w:b/>
          <w:bCs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1F">
        <w:rPr>
          <w:i/>
          <w:sz w:val="28"/>
          <w:szCs w:val="28"/>
        </w:rPr>
        <w:t xml:space="preserve">      </w:t>
      </w:r>
      <w:r>
        <w:rPr>
          <w:b/>
          <w:iCs/>
          <w:color w:val="FF0000"/>
          <w:sz w:val="18"/>
          <w:szCs w:val="18"/>
        </w:rPr>
        <w:t xml:space="preserve">Для специалистов </w:t>
      </w:r>
      <w:r w:rsidRPr="00366C1F">
        <w:rPr>
          <w:b/>
          <w:iCs/>
          <w:color w:val="FF0000"/>
          <w:sz w:val="18"/>
          <w:szCs w:val="18"/>
        </w:rPr>
        <w:t>кадровых служб, менеджеров по персоналу</w:t>
      </w:r>
      <w:r w:rsidRPr="00366C1F">
        <w:rPr>
          <w:iCs/>
          <w:color w:val="FF0000"/>
          <w:sz w:val="18"/>
          <w:szCs w:val="18"/>
        </w:rPr>
        <w:t xml:space="preserve">,   </w:t>
      </w:r>
    </w:p>
    <w:p w:rsidR="007E3D26" w:rsidRPr="00366C1F" w:rsidRDefault="007E3D26" w:rsidP="007E3D26">
      <w:pPr>
        <w:pStyle w:val="p7"/>
        <w:spacing w:before="0" w:beforeAutospacing="0" w:after="0" w:afterAutospacing="0"/>
        <w:rPr>
          <w:rStyle w:val="a7"/>
          <w:color w:val="FF0000"/>
          <w:sz w:val="18"/>
          <w:szCs w:val="18"/>
        </w:rPr>
      </w:pPr>
      <w:r w:rsidRPr="00366C1F">
        <w:rPr>
          <w:sz w:val="16"/>
          <w:szCs w:val="16"/>
        </w:rPr>
        <w:t xml:space="preserve">                                                                                           </w:t>
      </w:r>
      <w:r w:rsidRPr="00366C1F">
        <w:rPr>
          <w:b/>
          <w:bCs/>
          <w:color w:val="FF0000"/>
          <w:sz w:val="18"/>
          <w:szCs w:val="18"/>
        </w:rPr>
        <w:t xml:space="preserve">  </w:t>
      </w:r>
      <w:r w:rsidRPr="00366C1F">
        <w:rPr>
          <w:b/>
          <w:iCs/>
          <w:color w:val="FF0000"/>
          <w:sz w:val="18"/>
          <w:szCs w:val="18"/>
        </w:rPr>
        <w:t>руководителей, бухгалтеров</w:t>
      </w:r>
      <w:r>
        <w:rPr>
          <w:b/>
          <w:iCs/>
          <w:color w:val="FF0000"/>
          <w:sz w:val="18"/>
          <w:szCs w:val="18"/>
        </w:rPr>
        <w:t xml:space="preserve">, </w:t>
      </w:r>
      <w:r w:rsidRPr="00366C1F">
        <w:rPr>
          <w:b/>
          <w:iCs/>
          <w:color w:val="FF0000"/>
          <w:sz w:val="18"/>
          <w:szCs w:val="18"/>
        </w:rPr>
        <w:t xml:space="preserve">экономистов, </w:t>
      </w:r>
      <w:r>
        <w:rPr>
          <w:b/>
          <w:iCs/>
          <w:color w:val="FF0000"/>
          <w:sz w:val="18"/>
          <w:szCs w:val="18"/>
        </w:rPr>
        <w:t>юристов</w:t>
      </w:r>
      <w:r w:rsidRPr="00366C1F">
        <w:rPr>
          <w:b/>
          <w:iCs/>
          <w:color w:val="FF0000"/>
          <w:sz w:val="18"/>
          <w:szCs w:val="18"/>
        </w:rPr>
        <w:t xml:space="preserve"> и всех заинтересованных лиц.</w:t>
      </w:r>
      <w:r w:rsidRPr="00366C1F">
        <w:rPr>
          <w:b/>
          <w:bCs/>
          <w:color w:val="FF0000"/>
          <w:sz w:val="18"/>
          <w:szCs w:val="18"/>
        </w:rPr>
        <w:t xml:space="preserve">   </w:t>
      </w:r>
    </w:p>
    <w:p w:rsidR="007E3D26" w:rsidRPr="00F137CB" w:rsidRDefault="007E3D26" w:rsidP="007E3D26">
      <w:pPr>
        <w:pStyle w:val="a3"/>
        <w:tabs>
          <w:tab w:val="left" w:pos="0"/>
          <w:tab w:val="left" w:pos="142"/>
        </w:tabs>
        <w:spacing w:before="40"/>
        <w:rPr>
          <w:rStyle w:val="a7"/>
          <w:b/>
          <w:color w:val="000000"/>
          <w:sz w:val="24"/>
          <w:szCs w:val="24"/>
          <w:u w:val="double"/>
        </w:rPr>
      </w:pPr>
      <w:r w:rsidRPr="00F137CB">
        <w:rPr>
          <w:rStyle w:val="a7"/>
          <w:b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 w:line="204" w:lineRule="auto"/>
        <w:rPr>
          <w:b w:val="0"/>
          <w:bCs/>
          <w:sz w:val="12"/>
          <w:szCs w:val="12"/>
        </w:rPr>
      </w:pPr>
      <w:r w:rsidRPr="00366C1F">
        <w:rPr>
          <w:caps/>
          <w:sz w:val="12"/>
          <w:szCs w:val="12"/>
        </w:rPr>
        <w:t xml:space="preserve">  </w:t>
      </w:r>
      <w:r w:rsidRPr="00366C1F">
        <w:rPr>
          <w:b w:val="0"/>
          <w:bCs/>
          <w:sz w:val="12"/>
          <w:szCs w:val="12"/>
        </w:rPr>
        <w:t xml:space="preserve">проводит 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20" w:line="204" w:lineRule="auto"/>
        <w:rPr>
          <w:sz w:val="20"/>
          <w:highlight w:val="green"/>
        </w:rPr>
      </w:pPr>
      <w:r w:rsidRPr="00366C1F">
        <w:rPr>
          <w:sz w:val="20"/>
          <w:highlight w:val="green"/>
        </w:rPr>
        <w:t xml:space="preserve">А В Т О Р С К И Й   С Е М И Н А Р – П Р А К Т И К У М 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/>
        <w:rPr>
          <w:smallCaps/>
          <w:sz w:val="18"/>
          <w:szCs w:val="18"/>
        </w:rPr>
      </w:pPr>
      <w:r w:rsidRPr="00366C1F">
        <w:rPr>
          <w:smallCaps/>
          <w:color w:val="00B0F0"/>
          <w:sz w:val="26"/>
          <w:szCs w:val="26"/>
          <w:highlight w:val="yellow"/>
          <w:u w:val="single"/>
        </w:rPr>
        <w:t>5 февраля 2020г  - в г. Симферополь</w:t>
      </w:r>
      <w:r w:rsidRPr="00366C1F">
        <w:rPr>
          <w:smallCaps/>
          <w:color w:val="00B0F0"/>
          <w:sz w:val="26"/>
          <w:szCs w:val="26"/>
          <w:u w:val="single"/>
        </w:rPr>
        <w:t xml:space="preserve"> </w:t>
      </w:r>
      <w:r w:rsidRPr="00366C1F">
        <w:rPr>
          <w:rStyle w:val="key-valueitem-value"/>
          <w:smallCaps/>
          <w:sz w:val="18"/>
          <w:szCs w:val="18"/>
        </w:rPr>
        <w:t>10-00-16-30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0"/>
          <w:u w:val="single"/>
        </w:rPr>
      </w:pPr>
      <w:r w:rsidRPr="00366C1F">
        <w:rPr>
          <w:b w:val="0"/>
          <w:sz w:val="20"/>
        </w:rPr>
        <w:t>в Конференц-холле  «Горизонт» (</w:t>
      </w:r>
      <w:hyperlink r:id="rId16" w:tgtFrame="_blank" w:history="1">
        <w:r w:rsidRPr="00366C1F">
          <w:rPr>
            <w:rStyle w:val="a8"/>
            <w:b w:val="0"/>
            <w:sz w:val="20"/>
          </w:rPr>
          <w:t>Крым, г. Симферополь, ул. Турецкая, 13а</w:t>
        </w:r>
      </w:hyperlink>
      <w:r w:rsidRPr="00366C1F">
        <w:rPr>
          <w:rStyle w:val="key-valueitem-value"/>
          <w:b w:val="0"/>
          <w:sz w:val="20"/>
          <w:u w:val="single"/>
        </w:rPr>
        <w:t>)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 w:rsidRPr="00366C1F">
        <w:rPr>
          <w:rStyle w:val="key-valueitem-value"/>
          <w:smallCaps/>
          <w:color w:val="FF0000"/>
          <w:sz w:val="26"/>
          <w:szCs w:val="26"/>
          <w:highlight w:val="yellow"/>
          <w:u w:val="single"/>
        </w:rPr>
        <w:t>6 февраля 2020г  - в г. Севастополь</w:t>
      </w:r>
      <w:r w:rsidRPr="00366C1F">
        <w:rPr>
          <w:rStyle w:val="key-valueitem-value"/>
          <w:smallCaps/>
          <w:color w:val="FF0000"/>
          <w:sz w:val="26"/>
          <w:szCs w:val="26"/>
          <w:u w:val="single"/>
        </w:rPr>
        <w:t xml:space="preserve"> </w:t>
      </w:r>
      <w:r w:rsidRPr="00366C1F">
        <w:rPr>
          <w:rStyle w:val="key-valueitem-value"/>
          <w:smallCaps/>
          <w:sz w:val="18"/>
          <w:szCs w:val="18"/>
        </w:rPr>
        <w:t>10-00-16-30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0"/>
          <w:u w:val="single"/>
        </w:rPr>
      </w:pPr>
      <w:r w:rsidRPr="00366C1F">
        <w:rPr>
          <w:b w:val="0"/>
          <w:sz w:val="20"/>
        </w:rPr>
        <w:t xml:space="preserve">В конференц-зале Арт-Отеля «Украина» (г. </w:t>
      </w:r>
      <w:hyperlink r:id="rId17" w:tgtFrame="_blank" w:history="1">
        <w:r w:rsidRPr="00366C1F">
          <w:rPr>
            <w:rStyle w:val="a8"/>
            <w:b w:val="0"/>
            <w:sz w:val="20"/>
          </w:rPr>
          <w:t>Севастополь, ул. Гоголя, 2</w:t>
        </w:r>
      </w:hyperlink>
      <w:r w:rsidRPr="00366C1F">
        <w:rPr>
          <w:rStyle w:val="key-valueitem-value"/>
          <w:b w:val="0"/>
          <w:sz w:val="20"/>
        </w:rPr>
        <w:t>)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 w:rsidRPr="00366C1F">
        <w:rPr>
          <w:rStyle w:val="key-valueitem-value"/>
          <w:smallCaps/>
          <w:color w:val="C00000"/>
          <w:sz w:val="26"/>
          <w:szCs w:val="26"/>
          <w:highlight w:val="yellow"/>
          <w:u w:val="single"/>
        </w:rPr>
        <w:t>7 февраля 2020г - в г. Ялта</w:t>
      </w:r>
      <w:r w:rsidRPr="00366C1F">
        <w:rPr>
          <w:rStyle w:val="key-valueitem-value"/>
          <w:smallCaps/>
          <w:color w:val="C00000"/>
          <w:sz w:val="26"/>
          <w:szCs w:val="26"/>
          <w:u w:val="single"/>
        </w:rPr>
        <w:t xml:space="preserve"> </w:t>
      </w:r>
      <w:r w:rsidRPr="00366C1F">
        <w:rPr>
          <w:rStyle w:val="key-valueitem-value"/>
          <w:smallCaps/>
          <w:sz w:val="18"/>
          <w:szCs w:val="18"/>
        </w:rPr>
        <w:t>10-00-16-30</w:t>
      </w:r>
    </w:p>
    <w:p w:rsidR="007E3D26" w:rsidRPr="00366C1F" w:rsidRDefault="007E3D26" w:rsidP="007E3D26">
      <w:pPr>
        <w:pStyle w:val="a3"/>
        <w:tabs>
          <w:tab w:val="left" w:pos="0"/>
          <w:tab w:val="left" w:pos="142"/>
        </w:tabs>
        <w:spacing w:before="40"/>
        <w:rPr>
          <w:b w:val="0"/>
          <w:sz w:val="20"/>
        </w:rPr>
      </w:pPr>
      <w:r w:rsidRPr="00366C1F">
        <w:rPr>
          <w:rStyle w:val="key-valueitem-value"/>
          <w:b w:val="0"/>
          <w:sz w:val="20"/>
        </w:rPr>
        <w:t>В Конференц-зале Отеля «Бристоль» (</w:t>
      </w:r>
      <w:r w:rsidRPr="00366C1F">
        <w:rPr>
          <w:b w:val="0"/>
          <w:sz w:val="20"/>
          <w:u w:val="single"/>
        </w:rPr>
        <w:t>Крым, г. Ялта, ул. Рузвельта,10</w:t>
      </w:r>
      <w:r w:rsidRPr="00366C1F">
        <w:rPr>
          <w:b w:val="0"/>
          <w:sz w:val="20"/>
        </w:rPr>
        <w:t>)</w:t>
      </w:r>
    </w:p>
    <w:p w:rsidR="007E3D26" w:rsidRPr="00366C1F" w:rsidRDefault="007E3D26" w:rsidP="007E3D26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366C1F">
        <w:rPr>
          <w:b/>
          <w:sz w:val="14"/>
          <w:szCs w:val="14"/>
        </w:rPr>
        <w:t>в программе</w:t>
      </w:r>
    </w:p>
    <w:p w:rsidR="007E3D26" w:rsidRPr="007E3D26" w:rsidRDefault="007E3D26" w:rsidP="007E3D26">
      <w:pPr>
        <w:jc w:val="center"/>
        <w:rPr>
          <w:b/>
          <w:bCs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color w:val="FF0000"/>
          <w:sz w:val="26"/>
          <w:szCs w:val="26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«Новации трудового законодательства в Крыму и Севастополе -2020»</w:t>
      </w:r>
    </w:p>
    <w:p w:rsidR="007E3D26" w:rsidRPr="00366C1F" w:rsidRDefault="007E3D26" w:rsidP="007E3D26">
      <w:pPr>
        <w:spacing w:before="40"/>
        <w:jc w:val="center"/>
        <w:rPr>
          <w:b/>
          <w:color w:val="000000"/>
          <w:sz w:val="36"/>
          <w:szCs w:val="36"/>
        </w:rPr>
      </w:pPr>
      <w:r w:rsidRPr="00366C1F">
        <w:rPr>
          <w:b/>
          <w:bCs/>
          <w:caps/>
          <w:sz w:val="18"/>
          <w:szCs w:val="18"/>
        </w:rPr>
        <w:t>все Новации, типичные и нетипичные ошибки, практика разрешения спорных и сложных ситуаций, требования контролирующих органов, судебная практика.</w:t>
      </w:r>
    </w:p>
    <w:p w:rsidR="007E3D26" w:rsidRPr="007E3D26" w:rsidRDefault="007E3D26" w:rsidP="007E3D26">
      <w:pPr>
        <w:ind w:left="-142"/>
        <w:jc w:val="center"/>
        <w:rPr>
          <w:b/>
          <w:bCs/>
          <w:caps/>
          <w:color w:val="00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D26" w:rsidRDefault="007E3D26" w:rsidP="007E3D26">
      <w:pPr>
        <w:spacing w:line="216" w:lineRule="auto"/>
        <w:jc w:val="center"/>
        <w:rPr>
          <w:b/>
          <w:color w:val="7030A0"/>
          <w:sz w:val="20"/>
          <w:szCs w:val="20"/>
        </w:rPr>
      </w:pPr>
      <w:r w:rsidRPr="00366C1F">
        <w:rPr>
          <w:b/>
          <w:color w:val="7030A0"/>
          <w:sz w:val="20"/>
          <w:szCs w:val="20"/>
        </w:rPr>
        <w:t>Программа будет дополнена самыми последними новациями трудового законодательства на момент проведения!</w:t>
      </w:r>
    </w:p>
    <w:p w:rsidR="007E3D26" w:rsidRPr="00366C1F" w:rsidRDefault="007E3D26" w:rsidP="007E3D26">
      <w:pPr>
        <w:spacing w:line="216" w:lineRule="auto"/>
        <w:jc w:val="center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В раздаточный материал входят образцы ЛНА, подлежащие изменениям в 2020 году с учетом требований ТК РФ!</w:t>
      </w:r>
    </w:p>
    <w:p w:rsidR="007E3D26" w:rsidRPr="00A73CBF" w:rsidRDefault="007E3D26" w:rsidP="007E3D26">
      <w:pPr>
        <w:jc w:val="both"/>
        <w:rPr>
          <w:b/>
          <w:color w:val="7030A0"/>
          <w:sz w:val="4"/>
          <w:szCs w:val="4"/>
        </w:rPr>
      </w:pPr>
    </w:p>
    <w:p w:rsidR="007E3D26" w:rsidRPr="00631157" w:rsidRDefault="007E3D26" w:rsidP="007E3D26">
      <w:pPr>
        <w:numPr>
          <w:ilvl w:val="0"/>
          <w:numId w:val="8"/>
        </w:numPr>
        <w:tabs>
          <w:tab w:val="left" w:pos="284"/>
        </w:tabs>
        <w:spacing w:before="40" w:line="216" w:lineRule="auto"/>
        <w:ind w:left="0" w:firstLine="0"/>
        <w:jc w:val="both"/>
        <w:rPr>
          <w:color w:val="FF0000"/>
          <w:sz w:val="20"/>
          <w:szCs w:val="20"/>
        </w:rPr>
      </w:pPr>
      <w:r w:rsidRPr="00631157">
        <w:rPr>
          <w:b/>
          <w:bCs/>
          <w:color w:val="FF0000"/>
          <w:sz w:val="20"/>
          <w:szCs w:val="20"/>
          <w:bdr w:val="none" w:sz="0" w:space="0" w:color="auto" w:frame="1"/>
        </w:rPr>
        <w:t xml:space="preserve">ЗАКОНЫ И ЗАКОНОПРОЕКТЫ 2020: 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>
        <w:t>-</w:t>
      </w:r>
      <w:r w:rsidRPr="00631157">
        <w:rPr>
          <w:sz w:val="19"/>
          <w:szCs w:val="19"/>
        </w:rPr>
        <w:t>Изменения в трудовом законодательстве с 1 января 2020 года в России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МРОТ с 2020 года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Принудительное исполнение обязанностей по заработной плате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Новая обязанность появится у работодателей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Работодателям придется подавать в ПФР новый отчет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В силу вступает обновленный производственный календарь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Электронные заявления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Изменения по отпускам с 2020 года</w:t>
      </w:r>
      <w:r w:rsidRPr="00631157">
        <w:rPr>
          <w:caps/>
          <w:sz w:val="19"/>
          <w:szCs w:val="19"/>
        </w:rPr>
        <w:t> 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Перенос Дня России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Изменение «детских» пособий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Утвержден новый регламент проведения спецоценки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Обновлены правила уничтожения персданных работников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Увеличатся штрафные санкции в части неисполнения обязанностей воинского учета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Появятся новые штрафные санкции за работу водителей без отдыха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Появятся новые штрафные санкции за эксплуатацию авто без тахографа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Законопроект об исключении компенсационных выплат из МРОТ</w:t>
      </w:r>
    </w:p>
    <w:p w:rsidR="007E3D26" w:rsidRPr="00631157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  <w:rPr>
          <w:caps/>
          <w:sz w:val="19"/>
          <w:szCs w:val="19"/>
        </w:rPr>
      </w:pPr>
      <w:r w:rsidRPr="00631157">
        <w:rPr>
          <w:sz w:val="19"/>
          <w:szCs w:val="19"/>
        </w:rPr>
        <w:t>- Дополнительные гарантии труженицам села</w:t>
      </w:r>
    </w:p>
    <w:p w:rsidR="007E3D26" w:rsidRPr="00366C1F" w:rsidRDefault="007E3D26" w:rsidP="007E3D26">
      <w:pPr>
        <w:shd w:val="clear" w:color="auto" w:fill="FFFFFF"/>
        <w:tabs>
          <w:tab w:val="left" w:pos="284"/>
        </w:tabs>
        <w:spacing w:line="216" w:lineRule="auto"/>
        <w:jc w:val="both"/>
      </w:pPr>
      <w:r w:rsidRPr="0096119B">
        <w:rPr>
          <w:sz w:val="18"/>
          <w:szCs w:val="18"/>
        </w:rPr>
        <w:t xml:space="preserve">- </w:t>
      </w:r>
      <w:r w:rsidRPr="00D84CB9">
        <w:rPr>
          <w:b/>
          <w:sz w:val="18"/>
          <w:szCs w:val="18"/>
          <w:u w:val="single"/>
        </w:rPr>
        <w:t>Все другие ожидаемые и актуальные  на дату проведения  изменения законодательства!!!!</w:t>
      </w:r>
    </w:p>
    <w:p w:rsidR="007E3D26" w:rsidRPr="00631157" w:rsidRDefault="007E3D26" w:rsidP="007E3D26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outlineLvl w:val="0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b/>
          <w:bCs/>
          <w:color w:val="FF0000"/>
          <w:kern w:val="36"/>
          <w:sz w:val="20"/>
          <w:szCs w:val="20"/>
        </w:rPr>
        <w:t>ФОРМИРОВАНИЕ И ПРОПАГАНДА СИСТЕМЫ ВНУТРЕННЕГО КОНТРОЛЯ СОБЛЮДЕНИЯ РАБОТОДАТЕЛЯМИ ТРЕБОВАНИЙ ТРУДОВОГО ЗАКОНОДАТЕЛЬСТВА</w:t>
      </w:r>
      <w:r w:rsidRPr="00366C1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31157">
        <w:rPr>
          <w:rFonts w:ascii="Times New Roman" w:hAnsi="Times New Roman"/>
          <w:bCs/>
          <w:kern w:val="36"/>
          <w:sz w:val="19"/>
          <w:szCs w:val="19"/>
        </w:rPr>
        <w:t xml:space="preserve">(Концепция </w:t>
      </w:r>
      <w:r w:rsidRPr="00631157">
        <w:rPr>
          <w:rFonts w:ascii="Times New Roman" w:hAnsi="Times New Roman"/>
          <w:color w:val="000000"/>
          <w:sz w:val="19"/>
          <w:szCs w:val="19"/>
        </w:rPr>
        <w:t xml:space="preserve"> Правительства Российской Федерации о повышении эффективности обеспечения соблюдения трудового законодательства – 2020). </w:t>
      </w:r>
      <w:r w:rsidRPr="00207156">
        <w:rPr>
          <w:rFonts w:ascii="Times New Roman" w:hAnsi="Times New Roman"/>
          <w:b/>
          <w:color w:val="000000"/>
          <w:sz w:val="19"/>
          <w:szCs w:val="19"/>
        </w:rPr>
        <w:t>Сервис «Электронный инспектор» - Онлайн-инспекция в помощь Работодателю</w:t>
      </w:r>
      <w:r w:rsidRPr="00207156">
        <w:rPr>
          <w:rFonts w:ascii="Times New Roman" w:hAnsi="Times New Roman"/>
          <w:b/>
          <w:bCs/>
          <w:color w:val="000000"/>
          <w:sz w:val="19"/>
          <w:szCs w:val="19"/>
        </w:rPr>
        <w:t>:</w:t>
      </w:r>
      <w:r w:rsidRPr="00207156">
        <w:rPr>
          <w:rFonts w:ascii="Times New Roman" w:hAnsi="Times New Roman"/>
          <w:b/>
          <w:color w:val="000000"/>
          <w:sz w:val="19"/>
          <w:szCs w:val="19"/>
        </w:rPr>
        <w:t> законный способ минимальными издержками провести аудит, а также повысить уровень образования и подготовки сотрудников отдела кадров.</w:t>
      </w:r>
      <w:r w:rsidRPr="00631157">
        <w:rPr>
          <w:rFonts w:ascii="Times New Roman" w:hAnsi="Times New Roman"/>
          <w:color w:val="000000"/>
          <w:sz w:val="19"/>
          <w:szCs w:val="19"/>
        </w:rPr>
        <w:t xml:space="preserve"> Предоставление преференций компаниям, прошедших электронную проверку. </w:t>
      </w:r>
      <w:r w:rsidRPr="00631157">
        <w:rPr>
          <w:rFonts w:ascii="Times New Roman" w:hAnsi="Times New Roman"/>
          <w:color w:val="000000"/>
          <w:sz w:val="19"/>
          <w:szCs w:val="19"/>
          <w:u w:val="single"/>
        </w:rPr>
        <w:t>Расширение полномочий инспекторов Роструда</w:t>
      </w:r>
      <w:r w:rsidRPr="00631157">
        <w:rPr>
          <w:rFonts w:ascii="Times New Roman" w:hAnsi="Times New Roman"/>
          <w:color w:val="000000"/>
          <w:sz w:val="19"/>
          <w:szCs w:val="19"/>
        </w:rPr>
        <w:t xml:space="preserve">– осуществление надзора по обеспечению доступности для работников, являющихся инвалидами, специальных рабочих мест и условий труда в установленной сфере деятельности. </w:t>
      </w:r>
      <w:r w:rsidRPr="00631157">
        <w:rPr>
          <w:rFonts w:ascii="Times New Roman" w:hAnsi="Times New Roman"/>
          <w:color w:val="000000"/>
          <w:sz w:val="19"/>
          <w:szCs w:val="19"/>
          <w:u w:val="single"/>
        </w:rPr>
        <w:t>Внесение изменение в статью 360 ТК РФ</w:t>
      </w:r>
      <w:r w:rsidRPr="00631157">
        <w:rPr>
          <w:rFonts w:ascii="Times New Roman" w:hAnsi="Times New Roman"/>
          <w:color w:val="000000"/>
          <w:sz w:val="19"/>
          <w:szCs w:val="19"/>
        </w:rPr>
        <w:t>, увеличение оснований для внеплановой проверки ГИТ – новый механизм увеличения количества внеплановых проверок (по жалобе) на работодателей ненадлежащим образом оформляющих своих работников.</w:t>
      </w:r>
      <w:r w:rsidRPr="00631157">
        <w:rPr>
          <w:rFonts w:ascii="Times New Roman" w:hAnsi="Times New Roman"/>
          <w:sz w:val="19"/>
          <w:szCs w:val="19"/>
        </w:rPr>
        <w:t xml:space="preserve"> Новые полномочия трудинспекторов (ст.356, ст. 357 ТК РФ)</w:t>
      </w:r>
      <w:r w:rsidRPr="00631157">
        <w:rPr>
          <w:rFonts w:ascii="Times New Roman" w:hAnsi="Times New Roman"/>
          <w:color w:val="444444"/>
          <w:sz w:val="19"/>
          <w:szCs w:val="19"/>
        </w:rPr>
        <w:t xml:space="preserve"> </w:t>
      </w:r>
    </w:p>
    <w:p w:rsidR="007E3D26" w:rsidRPr="00631157" w:rsidRDefault="007E3D26" w:rsidP="007E3D26">
      <w:pPr>
        <w:tabs>
          <w:tab w:val="left" w:pos="284"/>
        </w:tabs>
        <w:spacing w:line="216" w:lineRule="auto"/>
        <w:jc w:val="both"/>
        <w:rPr>
          <w:b/>
          <w:color w:val="000000"/>
          <w:sz w:val="19"/>
          <w:szCs w:val="19"/>
        </w:rPr>
      </w:pPr>
      <w:r w:rsidRPr="00A73CBF">
        <w:rPr>
          <w:b/>
          <w:bCs/>
          <w:kern w:val="36"/>
          <w:sz w:val="18"/>
          <w:szCs w:val="18"/>
        </w:rPr>
        <w:t xml:space="preserve">- </w:t>
      </w:r>
      <w:r w:rsidRPr="00631157">
        <w:rPr>
          <w:b/>
          <w:bCs/>
          <w:kern w:val="36"/>
          <w:sz w:val="22"/>
          <w:szCs w:val="22"/>
        </w:rPr>
        <w:t>Роскомнадзор, ЦЗН, Прокуратура – алгоритм действий при проверках надзорных органов</w:t>
      </w:r>
      <w:r w:rsidRPr="00631157">
        <w:rPr>
          <w:b/>
          <w:bCs/>
          <w:kern w:val="36"/>
          <w:sz w:val="20"/>
          <w:szCs w:val="20"/>
        </w:rPr>
        <w:t>.</w:t>
      </w:r>
      <w:r w:rsidRPr="00631157">
        <w:rPr>
          <w:bCs/>
          <w:kern w:val="36"/>
          <w:sz w:val="19"/>
          <w:szCs w:val="19"/>
        </w:rPr>
        <w:t xml:space="preserve"> Полномочия и требования ЦЗН, Роскомнадзора, прокуратуры. Требования прокуратуры о применении дисциплинарных взысканий к работникам. Персональные данные. Квоты и проблемы трудоустройства инвалидов. Новые штрафы по квотам, штрафные санкции Роскомнадзора.</w:t>
      </w:r>
      <w:r w:rsidRPr="00631157">
        <w:rPr>
          <w:b/>
          <w:color w:val="000000"/>
          <w:sz w:val="19"/>
          <w:szCs w:val="19"/>
        </w:rPr>
        <w:t xml:space="preserve"> </w:t>
      </w:r>
    </w:p>
    <w:p w:rsidR="007E3D26" w:rsidRPr="00A73CBF" w:rsidRDefault="007E3D26" w:rsidP="007E3D2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color w:val="000000"/>
          <w:sz w:val="18"/>
          <w:szCs w:val="18"/>
        </w:rPr>
      </w:pPr>
      <w:r w:rsidRPr="00631157">
        <w:rPr>
          <w:b/>
          <w:highlight w:val="yellow"/>
          <w:u w:val="single"/>
        </w:rPr>
        <w:t>ЭЛЕКТРОННЫЕ ТРУДОВЫЕ КНИЖКИ</w:t>
      </w:r>
      <w:r w:rsidRPr="00631157">
        <w:rPr>
          <w:b/>
          <w:bCs/>
          <w:highlight w:val="yellow"/>
          <w:u w:val="single"/>
        </w:rPr>
        <w:t xml:space="preserve"> - 2020.</w:t>
      </w:r>
      <w:r w:rsidRPr="00366C1F">
        <w:rPr>
          <w:b/>
          <w:bCs/>
          <w:color w:val="000000"/>
        </w:rPr>
        <w:t xml:space="preserve"> </w:t>
      </w:r>
      <w:r w:rsidRPr="00A73CBF">
        <w:rPr>
          <w:b/>
          <w:color w:val="FF0000"/>
          <w:sz w:val="18"/>
          <w:szCs w:val="18"/>
          <w:shd w:val="clear" w:color="auto" w:fill="FFFFFF"/>
        </w:rPr>
        <w:t>ВНИМАНИЕ! В РАЗДАТОЧНЫЙ МАТЕРИАЛ ВКЛЮЧЕНЫ ОБРАЗЦЫ ОБЯЗАТЕЛЬНЫХ УВЕДОМЛЕНИЙ РАБОТНИКАМ И ЗАЯВЛЕНИЙ О ВЫБОРЕ ФОРМЫ ВЕДЕНИЯ ТРУДОВОЙ КНИЖКИ!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b/>
          <w:sz w:val="19"/>
          <w:szCs w:val="19"/>
        </w:rPr>
        <w:t xml:space="preserve">- Форма СТД-Р </w:t>
      </w:r>
      <w:r w:rsidRPr="00631157">
        <w:rPr>
          <w:sz w:val="19"/>
          <w:szCs w:val="19"/>
        </w:rPr>
        <w:t>- (СЗИ-ТД ) для предоставления сведении о трудовой деятельности работника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b/>
          <w:sz w:val="19"/>
          <w:szCs w:val="19"/>
        </w:rPr>
        <w:t>- Форма СЗВ-ТД</w:t>
      </w:r>
      <w:r w:rsidRPr="00631157">
        <w:rPr>
          <w:sz w:val="19"/>
          <w:szCs w:val="19"/>
        </w:rPr>
        <w:t> для предоставления сведений о трудовой деятельности работников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sz w:val="19"/>
          <w:szCs w:val="19"/>
        </w:rPr>
        <w:t>- Порядок заполнения формы СТД-Р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sz w:val="19"/>
          <w:szCs w:val="19"/>
        </w:rPr>
        <w:t>- Порядок заполнения формы СЗВ-ТД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b/>
          <w:sz w:val="19"/>
          <w:szCs w:val="19"/>
        </w:rPr>
      </w:pPr>
      <w:r w:rsidRPr="00631157">
        <w:rPr>
          <w:b/>
          <w:sz w:val="19"/>
          <w:szCs w:val="19"/>
        </w:rPr>
        <w:t>- ЗАПОЛНЕНИЕ ФОРМ С УЧЕТОМ ПРОФЕССИОНАЛЬНЫХ СТАНДАРТОВ!</w:t>
      </w:r>
    </w:p>
    <w:p w:rsidR="007E3D26" w:rsidRPr="00631157" w:rsidRDefault="007E3D26" w:rsidP="007E3D26">
      <w:pPr>
        <w:pStyle w:val="aa"/>
        <w:shd w:val="clear" w:color="auto" w:fill="FFFFFF"/>
        <w:tabs>
          <w:tab w:val="left" w:pos="284"/>
        </w:tabs>
        <w:spacing w:before="0" w:beforeAutospacing="0" w:after="0" w:afterAutospacing="0" w:line="216" w:lineRule="auto"/>
        <w:jc w:val="both"/>
        <w:rPr>
          <w:sz w:val="19"/>
          <w:szCs w:val="19"/>
        </w:rPr>
      </w:pPr>
      <w:r w:rsidRPr="00631157">
        <w:rPr>
          <w:sz w:val="19"/>
          <w:szCs w:val="19"/>
        </w:rPr>
        <w:t>- «Проблемные места» оформления форм, недоработки законодателей.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 xml:space="preserve">- Организационные моменты отчетности и предоставления сведений работникам: кто оформляет </w:t>
      </w:r>
      <w:r w:rsidRPr="00631157">
        <w:rPr>
          <w:rFonts w:ascii="Times New Roman" w:hAnsi="Times New Roman"/>
          <w:sz w:val="19"/>
          <w:szCs w:val="19"/>
        </w:rPr>
        <w:t>СТД-Р</w:t>
      </w:r>
      <w:r w:rsidRPr="00631157">
        <w:rPr>
          <w:rFonts w:ascii="Times New Roman" w:hAnsi="Times New Roman"/>
          <w:b/>
          <w:sz w:val="19"/>
          <w:szCs w:val="19"/>
        </w:rPr>
        <w:t xml:space="preserve"> </w:t>
      </w:r>
      <w:r w:rsidRPr="00631157">
        <w:rPr>
          <w:rFonts w:ascii="Times New Roman" w:hAnsi="Times New Roman"/>
          <w:color w:val="000000"/>
          <w:sz w:val="19"/>
          <w:szCs w:val="19"/>
        </w:rPr>
        <w:t xml:space="preserve">и СЗВ-ТД? Разграничение полномочий кадровика и бухгалтера. 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Позитивные тенденции и преимущества для работодателей от внедрения электронных трудовых книжек. Как и когда производить внедрение электронных трудовых книжек у работодателя, информационная работа с сотрудниками.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Переходный период: возможные негативные последствия.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Интегрирование электронной трудовой книжки с государственными информационными системами. Электронные трудовые книжки и будущие пенсии: плюсы и минусы оптимизации процессов по назначения пенсии гражданину.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Кто может вести электронные трудовые книжки у работодателя, использование программ по оптимизации ведения процессов заполнения и уведомления (автозаполнение).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631157">
        <w:rPr>
          <w:rFonts w:ascii="Times New Roman" w:hAnsi="Times New Roman"/>
          <w:color w:val="000000"/>
          <w:sz w:val="19"/>
          <w:szCs w:val="19"/>
        </w:rPr>
        <w:t>- Административная ответственность за нарушения порядка ведения электронных трудовых книжек.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631157">
        <w:rPr>
          <w:rFonts w:ascii="Times New Roman" w:hAnsi="Times New Roman"/>
          <w:b/>
          <w:color w:val="000000"/>
          <w:sz w:val="20"/>
          <w:szCs w:val="20"/>
        </w:rPr>
        <w:t>ОБЯЗАТЕЛЬНЫЕ МЕРОПРИЯТИЯ РАБОТОДАТЕЛЯ, В СВЯЗИ С ИЗМЕНЕНИЯМИ ЗАКОНОДАТЕЛЬСТВА О ТРУДЕ (РАЗРАБОТКА, ИЗМЕНЕНИЯ, ДОПОЛНЕНИЯ ЛОКАЛЬНЫХ НОРМАТИВНЫХ АКТОВ, ОБЯЗАТЕЛЬНЫЕ УВЕДОМЛЕНИЯ, ЗАЯВЛЕНИЯ И ДР.ВОПРОСЫ)</w:t>
      </w:r>
    </w:p>
    <w:p w:rsidR="007E3D26" w:rsidRPr="00631157" w:rsidRDefault="007E3D26" w:rsidP="007E3D26">
      <w:pPr>
        <w:tabs>
          <w:tab w:val="left" w:pos="284"/>
        </w:tabs>
        <w:spacing w:line="216" w:lineRule="auto"/>
        <w:jc w:val="both"/>
        <w:rPr>
          <w:b/>
          <w:bCs/>
          <w:color w:val="000000"/>
          <w:sz w:val="4"/>
          <w:szCs w:val="4"/>
        </w:rPr>
      </w:pPr>
    </w:p>
    <w:p w:rsidR="007E3D26" w:rsidRPr="00631157" w:rsidRDefault="007E3D26" w:rsidP="007E3D26">
      <w:pPr>
        <w:numPr>
          <w:ilvl w:val="0"/>
          <w:numId w:val="8"/>
        </w:numPr>
        <w:tabs>
          <w:tab w:val="left" w:pos="284"/>
        </w:tabs>
        <w:spacing w:line="216" w:lineRule="auto"/>
        <w:ind w:left="0" w:firstLine="0"/>
        <w:jc w:val="both"/>
        <w:rPr>
          <w:color w:val="FF0000"/>
          <w:sz w:val="20"/>
          <w:szCs w:val="20"/>
        </w:rPr>
      </w:pPr>
      <w:r w:rsidRPr="00631157">
        <w:rPr>
          <w:b/>
          <w:bCs/>
          <w:color w:val="FF0000"/>
          <w:sz w:val="20"/>
          <w:szCs w:val="20"/>
        </w:rPr>
        <w:t>ПРОВЕРЯЕМ «БУМАЖНУЮ» ТРУДОВУЮ:</w:t>
      </w:r>
      <w:r w:rsidRPr="00631157">
        <w:rPr>
          <w:b/>
          <w:color w:val="FF0000"/>
          <w:sz w:val="20"/>
          <w:szCs w:val="20"/>
        </w:rPr>
        <w:t xml:space="preserve"> </w:t>
      </w:r>
      <w:r w:rsidRPr="00631157">
        <w:rPr>
          <w:b/>
          <w:bCs/>
          <w:color w:val="FF0000"/>
          <w:sz w:val="20"/>
          <w:szCs w:val="20"/>
        </w:rPr>
        <w:t>практические вопросы работы с трудовыми книжками</w:t>
      </w:r>
      <w:r w:rsidRPr="00631157">
        <w:rPr>
          <w:color w:val="FF0000"/>
          <w:sz w:val="20"/>
          <w:szCs w:val="20"/>
        </w:rPr>
        <w:t xml:space="preserve">. 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textAlignment w:val="baseline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31157">
        <w:rPr>
          <w:rFonts w:ascii="Times New Roman" w:hAnsi="Times New Roman"/>
          <w:b/>
          <w:bCs/>
          <w:sz w:val="19"/>
          <w:szCs w:val="19"/>
        </w:rPr>
        <w:t xml:space="preserve">Бланки трудовых книжек. </w:t>
      </w:r>
      <w:r w:rsidRPr="00631157">
        <w:rPr>
          <w:rFonts w:ascii="Times New Roman" w:hAnsi="Times New Roman"/>
          <w:sz w:val="19"/>
          <w:szCs w:val="19"/>
        </w:rPr>
        <w:t xml:space="preserve">Установленные формы бланков. Основные принципы проверки бланков на подлинность. </w:t>
      </w:r>
      <w:r w:rsidRPr="00631157">
        <w:rPr>
          <w:rFonts w:ascii="Times New Roman" w:hAnsi="Times New Roman"/>
          <w:b/>
          <w:bCs/>
          <w:sz w:val="19"/>
          <w:szCs w:val="19"/>
        </w:rPr>
        <w:t>Учет и хранение трудовых книжек:</w:t>
      </w:r>
      <w:r w:rsidRPr="00631157">
        <w:rPr>
          <w:rFonts w:ascii="Times New Roman" w:hAnsi="Times New Roman"/>
          <w:sz w:val="19"/>
          <w:szCs w:val="19"/>
        </w:rPr>
        <w:t xml:space="preserve"> Порядок приобретения бланков трудовых книжек, учет трудовых книжек, хранение трудовых книжек, испорченные бланки, случаи и порядок выдачи трудовой книжки. </w:t>
      </w:r>
      <w:r w:rsidRPr="00631157">
        <w:rPr>
          <w:rFonts w:ascii="Times New Roman" w:hAnsi="Times New Roman"/>
          <w:b/>
          <w:bCs/>
          <w:sz w:val="19"/>
          <w:szCs w:val="19"/>
        </w:rPr>
        <w:t>Заполнение и оформление трудовой книжки:</w:t>
      </w:r>
      <w:r w:rsidRPr="00631157">
        <w:rPr>
          <w:rFonts w:ascii="Times New Roman" w:hAnsi="Times New Roman"/>
          <w:sz w:val="19"/>
          <w:szCs w:val="19"/>
        </w:rPr>
        <w:t xml:space="preserve"> правила оформления трудовой книжки. Принципы внесения записей в трудовые книжки по разделам, по видам записей. Внесение изменений в трудовые книжки.</w:t>
      </w:r>
    </w:p>
    <w:p w:rsidR="007E3D26" w:rsidRPr="00631157" w:rsidRDefault="007E3D26" w:rsidP="007E3D26">
      <w:pPr>
        <w:pStyle w:val="ab"/>
        <w:tabs>
          <w:tab w:val="left" w:pos="284"/>
        </w:tabs>
        <w:spacing w:after="0" w:line="216" w:lineRule="auto"/>
        <w:ind w:left="0"/>
        <w:contextualSpacing w:val="0"/>
        <w:jc w:val="both"/>
        <w:textAlignment w:val="baseline"/>
        <w:rPr>
          <w:rFonts w:ascii="Times New Roman" w:hAnsi="Times New Roman"/>
          <w:sz w:val="19"/>
          <w:szCs w:val="19"/>
        </w:rPr>
      </w:pPr>
      <w:r w:rsidRPr="00631157">
        <w:rPr>
          <w:rFonts w:ascii="Times New Roman" w:hAnsi="Times New Roman"/>
          <w:b/>
          <w:bCs/>
          <w:sz w:val="19"/>
          <w:szCs w:val="19"/>
        </w:rPr>
        <w:t>- Вкладыш в трудовую книжку.</w:t>
      </w:r>
      <w:r w:rsidRPr="00631157">
        <w:rPr>
          <w:rFonts w:ascii="Times New Roman" w:hAnsi="Times New Roman"/>
          <w:sz w:val="19"/>
          <w:szCs w:val="19"/>
        </w:rPr>
        <w:t xml:space="preserve"> </w:t>
      </w:r>
      <w:r w:rsidRPr="00631157">
        <w:rPr>
          <w:rFonts w:ascii="Times New Roman" w:hAnsi="Times New Roman"/>
          <w:b/>
          <w:bCs/>
          <w:sz w:val="19"/>
          <w:szCs w:val="19"/>
        </w:rPr>
        <w:t xml:space="preserve">Дубликат. Внесение исправлений в трудовые книжки: </w:t>
      </w:r>
      <w:r w:rsidRPr="00631157">
        <w:rPr>
          <w:rFonts w:ascii="Times New Roman" w:hAnsi="Times New Roman"/>
          <w:bCs/>
          <w:sz w:val="19"/>
          <w:szCs w:val="19"/>
        </w:rPr>
        <w:t>к</w:t>
      </w:r>
      <w:r w:rsidRPr="00631157">
        <w:rPr>
          <w:rFonts w:ascii="Times New Roman" w:hAnsi="Times New Roman"/>
          <w:sz w:val="19"/>
          <w:szCs w:val="19"/>
        </w:rPr>
        <w:t xml:space="preserve">лассификация и виды ошибок, допускаемых в трудовых книжках. Принципы исправления ошибок. Практические задания, разбор сложных ситуаций. </w:t>
      </w:r>
      <w:r w:rsidRPr="00631157">
        <w:rPr>
          <w:rFonts w:ascii="Times New Roman" w:hAnsi="Times New Roman"/>
          <w:b/>
          <w:bCs/>
          <w:sz w:val="19"/>
          <w:szCs w:val="19"/>
        </w:rPr>
        <w:t xml:space="preserve">В каких случаях записи в трудовую книжку о трудовой деятельности работников не вносятся? Документы, подтверждающие период работы у других работодателей, если нет записи в трудовой книжке. Трудовая книжка совместителя и дистанционного работника. Хранение трудовой книжки. Выдача трудовой книжки работнику. </w:t>
      </w:r>
      <w:r w:rsidRPr="00631157">
        <w:rPr>
          <w:rFonts w:ascii="Times New Roman" w:hAnsi="Times New Roman"/>
          <w:sz w:val="19"/>
          <w:szCs w:val="19"/>
        </w:rPr>
        <w:t>Выдача трудовой книжки работнику по его просьбе.  Кто несет ответственность за потерю трудовой книжки? Порядок и сроки выдачи трудовой книжки при увольнении. Выдача трудовой книжки в нерабочий день. Выдача трудовой книжки родственникам работника, доверенному лицу. Ответственность за задержку выдачи трудовых книжек. Уведомление о необходимости получить трудовую книжку. Направление трудовой книжки по почте. Выдача трудовой книжки родственникам работника, доверенному лицу.</w:t>
      </w:r>
    </w:p>
    <w:p w:rsidR="007E3D26" w:rsidRPr="004B7226" w:rsidRDefault="007E3D26" w:rsidP="007E3D26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="40" w:line="216" w:lineRule="auto"/>
        <w:ind w:left="0" w:firstLine="0"/>
        <w:jc w:val="both"/>
        <w:rPr>
          <w:caps/>
          <w:sz w:val="19"/>
          <w:szCs w:val="19"/>
        </w:rPr>
      </w:pPr>
      <w:r w:rsidRPr="00631157">
        <w:rPr>
          <w:b/>
          <w:bCs/>
          <w:color w:val="FF0000"/>
          <w:sz w:val="20"/>
          <w:szCs w:val="20"/>
        </w:rPr>
        <w:t>ОПЛАТА ТРУДА:</w:t>
      </w:r>
      <w:r w:rsidRPr="00366C1F">
        <w:rPr>
          <w:color w:val="000000"/>
        </w:rPr>
        <w:t> </w:t>
      </w:r>
      <w:r w:rsidRPr="004B7226">
        <w:rPr>
          <w:color w:val="000000"/>
          <w:sz w:val="19"/>
          <w:szCs w:val="19"/>
        </w:rPr>
        <w:t xml:space="preserve">Проверочные листы ГИТ по оплате труда: на что обратить внимание бухгалтеру и кадровику. </w:t>
      </w:r>
      <w:r w:rsidRPr="004B7226">
        <w:rPr>
          <w:sz w:val="19"/>
          <w:szCs w:val="19"/>
        </w:rPr>
        <w:t xml:space="preserve">Новый подход ГИТ к проверкам бухгалтерии. Риски бухгалтера организации, как должностного лица. </w:t>
      </w:r>
      <w:r w:rsidRPr="004B7226">
        <w:rPr>
          <w:b/>
          <w:caps/>
          <w:sz w:val="19"/>
          <w:szCs w:val="19"/>
        </w:rPr>
        <w:t>В ДЕЙСТВИЕ ВВОДЯТСЯ НОВЫЕ КОДЫ ДЛЯ ЗАРПЛАТНЫХ ПЛАТЕЖЕК</w:t>
      </w:r>
      <w:r w:rsidRPr="004B7226">
        <w:rPr>
          <w:caps/>
          <w:color w:val="474646"/>
          <w:sz w:val="19"/>
          <w:szCs w:val="19"/>
        </w:rPr>
        <w:t xml:space="preserve">. </w:t>
      </w:r>
      <w:r w:rsidRPr="004B7226">
        <w:rPr>
          <w:sz w:val="19"/>
          <w:szCs w:val="19"/>
          <w:shd w:val="clear" w:color="auto" w:fill="FFFFFF"/>
        </w:rPr>
        <w:t>Увеличение компенсации за задержку зарплаты; п</w:t>
      </w:r>
      <w:r w:rsidRPr="004B7226">
        <w:rPr>
          <w:color w:val="000000"/>
          <w:sz w:val="19"/>
          <w:szCs w:val="19"/>
        </w:rPr>
        <w:t xml:space="preserve">орядок  и сроки выплаты заработной платы и иных причитающихся работнику выплат. Компенсация отпуска при увольнении. Сложные и спорные вопросы по сгоранию отпусков. Обязанность Работодателя по выплатам компенсационного и стимулирующего характера. </w:t>
      </w:r>
      <w:r w:rsidRPr="004B7226">
        <w:rPr>
          <w:b/>
          <w:sz w:val="19"/>
          <w:szCs w:val="19"/>
        </w:rPr>
        <w:t xml:space="preserve">ВНИМАНИЕ! Обязательные доплаты сверх МРОТ! </w:t>
      </w:r>
      <w:r w:rsidRPr="004B7226">
        <w:rPr>
          <w:color w:val="000000"/>
          <w:sz w:val="19"/>
          <w:szCs w:val="19"/>
        </w:rPr>
        <w:t xml:space="preserve">Оплата труда в выходные и праздничные дни – новый порядок расчета. Изменения в порядке выплаты выходных пособий при увольнении. Локальные нормативные акты об оплате труда. Основные ошибки и заблуждения, приводящие к штрафам по оплате труда. </w:t>
      </w:r>
      <w:r w:rsidRPr="004B7226">
        <w:rPr>
          <w:sz w:val="19"/>
          <w:szCs w:val="19"/>
        </w:rPr>
        <w:t xml:space="preserve">Основные виды компенсационных и стимулирующих выплат работникам. Премирование и депремирование – как лишить работника премии? Устанавливаем системы оплаты труда в учреждениях госсектора, 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учреждений. Оформление документов, служащих основаниями для начисления и выплаты заработной платы, с учетом специфики коммерческих организаций и учреждений госсектора. Особенностям предоставления работникам компенсационных выплат (в составе заработной платы). Особенности оформления документов при снижении заработной платы – ситуации, порядок оформления, риски при установлении неполного рабочего времени, простоя, изготовление брака и др.). </w:t>
      </w:r>
      <w:r w:rsidRPr="004B7226">
        <w:rPr>
          <w:sz w:val="19"/>
          <w:szCs w:val="19"/>
        </w:rPr>
        <w:lastRenderedPageBreak/>
        <w:t>Заработная плата – документы бухгалтера и документы кадровика. График документооборота, матрица взаимодействия, матрица смежности – решаем вопрос ответственности по оформлению и предоставлению документов. Расчетный листок – кадровику и бухгалтеру.</w:t>
      </w:r>
    </w:p>
    <w:p w:rsidR="007E3D26" w:rsidRPr="004B7226" w:rsidRDefault="007E3D26" w:rsidP="007E3D26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="40" w:line="216" w:lineRule="auto"/>
        <w:ind w:left="0" w:firstLine="0"/>
        <w:jc w:val="both"/>
        <w:textAlignment w:val="baseline"/>
        <w:rPr>
          <w:sz w:val="19"/>
          <w:szCs w:val="19"/>
        </w:rPr>
      </w:pPr>
      <w:r w:rsidRPr="00631157">
        <w:rPr>
          <w:b/>
          <w:bCs/>
          <w:color w:val="FF0000"/>
          <w:sz w:val="20"/>
          <w:szCs w:val="20"/>
        </w:rPr>
        <w:t>ОТПУСКА. ПРЕДОСТАВЛЯЕМ И ОПЛАЧИВАЕМ БЕЗ ОШИБОК</w:t>
      </w:r>
      <w:r w:rsidRPr="00631157">
        <w:rPr>
          <w:b/>
          <w:bCs/>
          <w:sz w:val="20"/>
          <w:szCs w:val="20"/>
        </w:rPr>
        <w:t>.</w:t>
      </w:r>
      <w:r w:rsidRPr="00366C1F">
        <w:rPr>
          <w:b/>
          <w:bCs/>
        </w:rPr>
        <w:t xml:space="preserve"> </w:t>
      </w:r>
      <w:r w:rsidRPr="004B7226">
        <w:rPr>
          <w:sz w:val="19"/>
          <w:szCs w:val="19"/>
        </w:rPr>
        <w:t>Точка в «сгорании» отпусков. Решения Верховного и Конституционного судов. Позиция Минтруда по срокам оплаты отпуска. Возможные претензии налоговой инспекции к оплате отпуска. Работник не хочет идти в отпуск. Действия работодателя. Что делать с задолженностями по отпускам? Штрафы за несоблюдение графика отпусков. Практические советы по составлению графика отпусков. Разделение отпуска на части. Минимальная часть отпуска. Нужно ли включать выходные дни в часть отпуска. ФЗ от 11.10.2018 №360-ФЗ. ТК РФ. В каких случаях работник может уйти в отпуск по своему желанию и в удобное для него время. Право многодетным родителям на предоставление отпуска в удобное для них время.</w:t>
      </w:r>
    </w:p>
    <w:p w:rsidR="007E3D26" w:rsidRPr="004B7226" w:rsidRDefault="007E3D26" w:rsidP="007E3D26">
      <w:pPr>
        <w:numPr>
          <w:ilvl w:val="0"/>
          <w:numId w:val="8"/>
        </w:numPr>
        <w:tabs>
          <w:tab w:val="left" w:pos="284"/>
        </w:tabs>
        <w:spacing w:before="40" w:line="216" w:lineRule="auto"/>
        <w:ind w:left="0" w:firstLine="0"/>
        <w:jc w:val="both"/>
        <w:rPr>
          <w:color w:val="000000"/>
          <w:sz w:val="19"/>
          <w:szCs w:val="19"/>
        </w:rPr>
      </w:pPr>
      <w:r w:rsidRPr="00631157">
        <w:rPr>
          <w:b/>
          <w:bCs/>
          <w:color w:val="FF0000"/>
          <w:sz w:val="20"/>
          <w:szCs w:val="20"/>
        </w:rPr>
        <w:t>«ЦИФРОВАЯ ЭКОНОМИКА» И ТРУДОВОЕ ПРАВО – ЭЛЕКТРОННЫЙ КАДРОВЫЙ ДОКУМЕНТООБОРОТ</w:t>
      </w:r>
      <w:r w:rsidRPr="00366C1F">
        <w:rPr>
          <w:b/>
          <w:bCs/>
          <w:color w:val="000000"/>
        </w:rPr>
        <w:t xml:space="preserve"> - </w:t>
      </w:r>
      <w:r w:rsidRPr="004B7226">
        <w:rPr>
          <w:b/>
          <w:bCs/>
          <w:color w:val="000000"/>
          <w:sz w:val="19"/>
          <w:szCs w:val="19"/>
        </w:rPr>
        <w:t xml:space="preserve">взаимодействие уже началось: </w:t>
      </w:r>
      <w:r w:rsidRPr="004B7226">
        <w:rPr>
          <w:bCs/>
          <w:color w:val="000000"/>
          <w:sz w:val="19"/>
          <w:szCs w:val="19"/>
        </w:rPr>
        <w:t>п</w:t>
      </w:r>
      <w:r w:rsidRPr="004B7226">
        <w:rPr>
          <w:color w:val="000000"/>
          <w:sz w:val="19"/>
          <w:szCs w:val="19"/>
        </w:rPr>
        <w:t xml:space="preserve">ерспективные направления внедрения «цифры» в работу кадровика и бухгалтера: электронный кадровик и электронный документооборот. </w:t>
      </w:r>
    </w:p>
    <w:p w:rsidR="007E3D26" w:rsidRPr="004B7226" w:rsidRDefault="007E3D26" w:rsidP="007E3D26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Style w:val="a7"/>
          <w:rFonts w:ascii="Times New Roman" w:hAnsi="Times New Roman"/>
          <w:b w:val="0"/>
          <w:bCs w:val="0"/>
          <w:sz w:val="19"/>
          <w:szCs w:val="19"/>
        </w:rPr>
      </w:pPr>
      <w:r w:rsidRPr="00631157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ПРИМЕНЕНИЕ ПРОФЕССИОНАЛЬНЫХ СТАНДАРТОВ (ПС)</w:t>
      </w:r>
      <w:r w:rsidRPr="00631157">
        <w:rPr>
          <w:rFonts w:ascii="Times New Roman" w:hAnsi="Times New Roman"/>
          <w:color w:val="FF0000"/>
          <w:spacing w:val="1"/>
          <w:sz w:val="20"/>
          <w:szCs w:val="20"/>
        </w:rPr>
        <w:t>:</w:t>
      </w:r>
      <w:r w:rsidRPr="00366C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B7226">
        <w:rPr>
          <w:rFonts w:ascii="Times New Roman" w:hAnsi="Times New Roman"/>
          <w:spacing w:val="1"/>
          <w:sz w:val="19"/>
          <w:szCs w:val="19"/>
        </w:rPr>
        <w:t>ПС  как источник информации о требованиях работодателей к квалификации выпускников и работников. Подбор и расстановка кадров, определение функционала работников с использованием ПС. Применение ПС в целях уточнения требований к должности, актуализации должностной инструкции. ПС как нормативно-правовой акт РФ</w:t>
      </w:r>
      <w:r w:rsidRPr="004B7226">
        <w:rPr>
          <w:rFonts w:ascii="Times New Roman" w:hAnsi="Times New Roman"/>
          <w:color w:val="000000"/>
          <w:sz w:val="19"/>
          <w:szCs w:val="19"/>
        </w:rPr>
        <w:t>. Требования по введению профессиональных стандартов. Возможность увольнения сотрудников за несоответствие квалификации.</w:t>
      </w:r>
      <w:r w:rsidRPr="004B7226">
        <w:rPr>
          <w:rStyle w:val="a7"/>
          <w:rFonts w:ascii="Times New Roman" w:hAnsi="Times New Roman"/>
          <w:color w:val="000000"/>
          <w:sz w:val="19"/>
          <w:szCs w:val="19"/>
        </w:rPr>
        <w:t xml:space="preserve"> </w:t>
      </w:r>
    </w:p>
    <w:p w:rsidR="007E3D26" w:rsidRDefault="007E3D26" w:rsidP="007E3D26">
      <w:pPr>
        <w:pStyle w:val="ab"/>
        <w:shd w:val="clear" w:color="auto" w:fill="FFFFFF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A73CBF">
        <w:rPr>
          <w:rFonts w:ascii="Times New Roman" w:hAnsi="Times New Roman"/>
          <w:b/>
          <w:bCs/>
          <w:spacing w:val="1"/>
          <w:sz w:val="18"/>
          <w:szCs w:val="18"/>
        </w:rPr>
        <w:t>- «</w:t>
      </w:r>
      <w:r w:rsidRPr="00631157">
        <w:rPr>
          <w:rFonts w:ascii="Times New Roman" w:hAnsi="Times New Roman"/>
          <w:b/>
          <w:bCs/>
          <w:color w:val="000000"/>
        </w:rPr>
        <w:t xml:space="preserve">Внедрение» профстандартов в организациях-2020 </w:t>
      </w:r>
      <w:r w:rsidRPr="00A73CBF">
        <w:rPr>
          <w:rFonts w:ascii="Times New Roman" w:hAnsi="Times New Roman"/>
          <w:b/>
          <w:bCs/>
          <w:color w:val="000000"/>
          <w:sz w:val="18"/>
          <w:szCs w:val="18"/>
        </w:rPr>
        <w:t xml:space="preserve">– КОГДА ПРИДУТ С ПРОВЕРКАМИ ПО ПРОФСТАНДАРТАМ? </w:t>
      </w:r>
      <w:r w:rsidRPr="00A73CBF">
        <w:rPr>
          <w:rFonts w:ascii="Times New Roman" w:hAnsi="Times New Roman"/>
          <w:color w:val="000000"/>
          <w:sz w:val="18"/>
          <w:szCs w:val="18"/>
        </w:rPr>
        <w:t>Пошаговый алгоритм применения профстандартов. Примеры.</w:t>
      </w:r>
    </w:p>
    <w:p w:rsidR="007E3D26" w:rsidRPr="00631157" w:rsidRDefault="007E3D26" w:rsidP="007E3D26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31157">
        <w:rPr>
          <w:b/>
          <w:bCs/>
          <w:sz w:val="22"/>
          <w:szCs w:val="22"/>
        </w:rPr>
        <w:t>Обсуждение практических ситуаций, рекомендации, ответы на вопросы.</w:t>
      </w:r>
    </w:p>
    <w:p w:rsidR="007E3D26" w:rsidRPr="00631157" w:rsidRDefault="007E3D26" w:rsidP="007E3D26">
      <w:pPr>
        <w:ind w:left="-426"/>
        <w:rPr>
          <w:color w:val="000000"/>
          <w:sz w:val="2"/>
          <w:szCs w:val="2"/>
        </w:rPr>
      </w:pPr>
    </w:p>
    <w:p w:rsidR="007E3D26" w:rsidRPr="00366C1F" w:rsidRDefault="007E3D26" w:rsidP="007E3D26">
      <w:pPr>
        <w:pStyle w:val="aa"/>
        <w:spacing w:before="0" w:beforeAutospacing="0" w:after="0" w:afterAutospacing="0"/>
        <w:jc w:val="center"/>
        <w:rPr>
          <w:sz w:val="2"/>
          <w:szCs w:val="2"/>
        </w:rPr>
      </w:pPr>
    </w:p>
    <w:p w:rsidR="007E3D26" w:rsidRPr="00366C1F" w:rsidRDefault="007E3D26" w:rsidP="007E3D26">
      <w:pPr>
        <w:pStyle w:val="aa"/>
        <w:tabs>
          <w:tab w:val="left" w:pos="0"/>
          <w:tab w:val="left" w:pos="284"/>
        </w:tabs>
        <w:spacing w:before="20" w:beforeAutospacing="0" w:after="0" w:afterAutospacing="0"/>
        <w:jc w:val="center"/>
        <w:rPr>
          <w:b/>
          <w:sz w:val="10"/>
          <w:szCs w:val="10"/>
        </w:rPr>
      </w:pPr>
      <w:r w:rsidRPr="00366C1F">
        <w:rPr>
          <w:b/>
          <w:bCs/>
          <w:color w:val="FF0000"/>
          <w:sz w:val="18"/>
        </w:rPr>
        <w:t>Читает:</w:t>
      </w:r>
      <w:r w:rsidRPr="00366C1F">
        <w:rPr>
          <w:b/>
          <w:bCs/>
          <w:sz w:val="18"/>
        </w:rPr>
        <w:t xml:space="preserve"> </w:t>
      </w:r>
      <w:r w:rsidRPr="00366C1F">
        <w:rPr>
          <w:b/>
          <w:bCs/>
          <w:color w:val="FF0000"/>
        </w:rPr>
        <w:t>Боярина Марина Владимировна</w:t>
      </w:r>
      <w:r>
        <w:rPr>
          <w:b/>
          <w:bCs/>
          <w:color w:val="FF0000"/>
        </w:rPr>
        <w:t xml:space="preserve"> </w:t>
      </w:r>
      <w:r w:rsidRPr="00564D36">
        <w:rPr>
          <w:bCs/>
          <w:i/>
          <w:sz w:val="16"/>
          <w:szCs w:val="16"/>
        </w:rPr>
        <w:t>(Москва-Новосибирск)</w:t>
      </w:r>
      <w:r w:rsidRPr="00366C1F">
        <w:rPr>
          <w:rStyle w:val="apple-converted-space"/>
          <w:b/>
          <w:bCs/>
        </w:rPr>
        <w:t> </w:t>
      </w:r>
      <w:r w:rsidRPr="00366C1F">
        <w:rPr>
          <w:b/>
          <w:bCs/>
          <w:i/>
          <w:iCs/>
          <w:sz w:val="13"/>
          <w:szCs w:val="13"/>
        </w:rPr>
        <w:t xml:space="preserve"> </w:t>
      </w:r>
      <w:r w:rsidRPr="00366C1F">
        <w:rPr>
          <w:b/>
          <w:bCs/>
          <w:sz w:val="13"/>
          <w:szCs w:val="13"/>
        </w:rPr>
        <w:t xml:space="preserve">- </w:t>
      </w:r>
      <w:r w:rsidRPr="00366C1F">
        <w:rPr>
          <w:b/>
          <w:bCs/>
          <w:sz w:val="16"/>
          <w:szCs w:val="16"/>
        </w:rPr>
        <w:t>Э</w:t>
      </w:r>
      <w:r w:rsidRPr="00366C1F">
        <w:rPr>
          <w:i/>
          <w:iCs/>
          <w:sz w:val="16"/>
          <w:szCs w:val="16"/>
        </w:rPr>
        <w:t>ксперт по вопросам применения трудового законодательства и кадровому делопроизводству с учетом специфики  учреждений госсектора и комм. организаций,</w:t>
      </w:r>
      <w:r w:rsidRPr="00366C1F">
        <w:rPr>
          <w:i/>
          <w:iCs/>
          <w:color w:val="000000"/>
          <w:sz w:val="16"/>
          <w:szCs w:val="16"/>
        </w:rPr>
        <w:t xml:space="preserve"> аудитор (кадровое дел-во), специалист – практик по трудовым спорам (защита интересов работодателей и работников),</w:t>
      </w:r>
      <w:r w:rsidRPr="00366C1F">
        <w:rPr>
          <w:i/>
          <w:iCs/>
          <w:sz w:val="16"/>
          <w:szCs w:val="16"/>
        </w:rPr>
        <w:t xml:space="preserve"> консультант по вопросам безопасности, экономики и управления, бизнес-тренер</w:t>
      </w:r>
      <w:r w:rsidRPr="00366C1F">
        <w:rPr>
          <w:b/>
          <w:sz w:val="10"/>
          <w:szCs w:val="10"/>
        </w:rPr>
        <w:t>,</w:t>
      </w:r>
    </w:p>
    <w:p w:rsidR="007E3D26" w:rsidRPr="00366C1F" w:rsidRDefault="007E3D26" w:rsidP="007E3D26">
      <w:pPr>
        <w:spacing w:line="192" w:lineRule="auto"/>
        <w:jc w:val="center"/>
        <w:rPr>
          <w:b/>
          <w:sz w:val="10"/>
          <w:szCs w:val="10"/>
        </w:rPr>
      </w:pPr>
      <w:r w:rsidRPr="00366C1F"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7E3D26" w:rsidRPr="007E3D26" w:rsidRDefault="007E3D26" w:rsidP="007E3D26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7E3D26" w:rsidRPr="00366C1F" w:rsidRDefault="007E3D26" w:rsidP="007E3D26">
      <w:pPr>
        <w:tabs>
          <w:tab w:val="left" w:pos="0"/>
          <w:tab w:val="left" w:pos="142"/>
        </w:tabs>
        <w:spacing w:before="100" w:line="216" w:lineRule="auto"/>
        <w:jc w:val="center"/>
        <w:rPr>
          <w:rFonts w:eastAsia="SimSun"/>
          <w:b/>
          <w:spacing w:val="-4"/>
          <w:sz w:val="22"/>
          <w:szCs w:val="22"/>
          <w:lang w:eastAsia="zh-CN"/>
        </w:rPr>
      </w:pPr>
      <w:r w:rsidRPr="00366C1F">
        <w:rPr>
          <w:rFonts w:eastAsia="SimSun"/>
          <w:b/>
          <w:spacing w:val="-4"/>
          <w:u w:val="single"/>
          <w:lang w:eastAsia="zh-CN"/>
        </w:rPr>
        <w:t xml:space="preserve">Стоимость участия за одного слушателя: </w:t>
      </w:r>
      <w:r w:rsidRPr="00366C1F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3200 руб</w:t>
      </w:r>
      <w:r w:rsidRPr="00366C1F"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. </w:t>
      </w:r>
      <w:r w:rsidRPr="00366C1F">
        <w:rPr>
          <w:rFonts w:eastAsia="SimSun"/>
          <w:b/>
          <w:spacing w:val="-4"/>
          <w:sz w:val="22"/>
          <w:szCs w:val="22"/>
          <w:lang w:eastAsia="zh-CN"/>
        </w:rPr>
        <w:t xml:space="preserve">(нал и б\нал (гарант. письма))  </w:t>
      </w:r>
    </w:p>
    <w:p w:rsidR="007E3D26" w:rsidRPr="00366C1F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color w:val="00B050"/>
          <w:spacing w:val="-4"/>
          <w:sz w:val="20"/>
          <w:szCs w:val="20"/>
          <w:lang w:eastAsia="zh-CN"/>
        </w:rPr>
      </w:pPr>
      <w:r w:rsidRPr="007E3D26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7E3D26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E3D26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66C1F">
        <w:rPr>
          <w:rFonts w:eastAsia="SimSun"/>
          <w:b/>
          <w:color w:val="00B050"/>
          <w:spacing w:val="-4"/>
          <w:sz w:val="22"/>
          <w:szCs w:val="22"/>
          <w:u w:val="single"/>
          <w:lang w:eastAsia="zh-CN"/>
        </w:rPr>
        <w:t>авторская книга-новинка 2020 («Электронная трудовая книжка»)</w:t>
      </w:r>
      <w:r w:rsidRPr="00366C1F">
        <w:rPr>
          <w:rFonts w:eastAsia="SimSun"/>
          <w:b/>
          <w:color w:val="00B050"/>
          <w:spacing w:val="-4"/>
          <w:sz w:val="20"/>
          <w:szCs w:val="20"/>
          <w:lang w:eastAsia="zh-CN"/>
        </w:rPr>
        <w:t>, информационный материал в электронном виде, питание (кофе-брейк</w:t>
      </w:r>
      <w:r w:rsidRPr="00366C1F">
        <w:rPr>
          <w:rFonts w:eastAsia="SimSun"/>
          <w:b/>
          <w:color w:val="00B050"/>
          <w:spacing w:val="-4"/>
          <w:sz w:val="20"/>
          <w:szCs w:val="20"/>
          <w:u w:val="single"/>
          <w:lang w:eastAsia="zh-CN"/>
        </w:rPr>
        <w:t>)</w:t>
      </w:r>
      <w:r w:rsidRPr="00366C1F">
        <w:rPr>
          <w:rFonts w:eastAsia="SimSun"/>
          <w:b/>
          <w:color w:val="00B050"/>
          <w:sz w:val="20"/>
          <w:szCs w:val="20"/>
          <w:u w:val="single"/>
          <w:lang w:eastAsia="zh-CN"/>
        </w:rPr>
        <w:t xml:space="preserve">, </w:t>
      </w:r>
      <w:r w:rsidRPr="00366C1F">
        <w:rPr>
          <w:rFonts w:eastAsia="SimSun"/>
          <w:b/>
          <w:color w:val="00B050"/>
          <w:sz w:val="20"/>
          <w:szCs w:val="20"/>
          <w:lang w:eastAsia="zh-CN"/>
        </w:rPr>
        <w:t>письменные принадлежности</w:t>
      </w:r>
      <w:r w:rsidRPr="007E3D26">
        <w:rPr>
          <w:rFonts w:eastAsia="SimSun"/>
          <w:b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E3D26"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E3D26" w:rsidRPr="00BB74C7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ascii="Times New Roman Полужирный" w:eastAsia="SimSun" w:hAnsi="Times New Roman Полужирный" w:hint="eastAsia"/>
          <w:b/>
          <w:color w:val="C00000"/>
          <w:sz w:val="18"/>
          <w:lang w:eastAsia="zh-CN"/>
        </w:rPr>
      </w:pPr>
      <w:r w:rsidRPr="00BB74C7">
        <w:rPr>
          <w:rFonts w:ascii="Times New Roman Полужирный" w:eastAsia="SimSun" w:hAnsi="Times New Roman Полужирный"/>
          <w:b/>
          <w:color w:val="C00000"/>
          <w:sz w:val="18"/>
          <w:u w:val="single"/>
          <w:lang w:eastAsia="zh-CN"/>
        </w:rPr>
        <w:t xml:space="preserve">При участии  в 1 семинаре  - сертификат, от 2 семинаров  - </w:t>
      </w:r>
      <w:r w:rsidRPr="00BB74C7">
        <w:rPr>
          <w:rFonts w:ascii="Times New Roman Полужирный" w:eastAsia="SimSun" w:hAnsi="Times New Roman Полужирный"/>
          <w:b/>
          <w:color w:val="C00000"/>
          <w:sz w:val="18"/>
          <w:lang w:eastAsia="zh-CN"/>
        </w:rPr>
        <w:t>удостоверение о повышении квалификации - для получения удостоверения о повышении квалификации нужны оригиналы всех сертификатов и копия диплома о высшем или среднем образовании (при сменен фамилии копия свидетельства)</w:t>
      </w:r>
    </w:p>
    <w:p w:rsidR="007E3D26" w:rsidRPr="00366C1F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366C1F">
        <w:rPr>
          <w:rFonts w:eastAsia="SimSun"/>
          <w:b/>
          <w:spacing w:val="-4"/>
          <w:sz w:val="20"/>
          <w:szCs w:val="20"/>
          <w:highlight w:val="yellow"/>
          <w:lang w:eastAsia="zh-CN"/>
        </w:rPr>
        <w:t xml:space="preserve">По окончании выдается именной сертификат, </w:t>
      </w:r>
      <w:r w:rsidRPr="00366C1F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 от 2-х семинаров, </w:t>
      </w:r>
      <w:r w:rsidRPr="00366C1F">
        <w:rPr>
          <w:b/>
          <w:sz w:val="20"/>
          <w:szCs w:val="20"/>
          <w:highlight w:val="yellow"/>
          <w:u w:val="single"/>
        </w:rPr>
        <w:t xml:space="preserve">соответствующего требованиям закона о профстандартах о повышении квалификации </w:t>
      </w:r>
    </w:p>
    <w:p w:rsidR="007E3D26" w:rsidRPr="00366C1F" w:rsidRDefault="007E3D26" w:rsidP="007E3D26">
      <w:pPr>
        <w:pStyle w:val="p5"/>
        <w:spacing w:before="0" w:beforeAutospacing="0" w:after="0" w:afterAutospacing="0"/>
        <w:jc w:val="center"/>
        <w:rPr>
          <w:rFonts w:eastAsia="SimSun"/>
          <w:b/>
          <w:color w:val="000000"/>
          <w:sz w:val="18"/>
          <w:szCs w:val="18"/>
          <w:u w:val="single"/>
          <w:lang w:eastAsia="zh-CN"/>
        </w:rPr>
      </w:pPr>
      <w:r w:rsidRPr="00366C1F">
        <w:rPr>
          <w:rFonts w:eastAsia="SimSun"/>
          <w:b/>
          <w:sz w:val="18"/>
          <w:szCs w:val="18"/>
          <w:u w:val="single"/>
          <w:lang w:eastAsia="zh-CN"/>
        </w:rPr>
        <w:t>Реквизиты для оплаты:</w:t>
      </w:r>
      <w:r w:rsidRPr="00366C1F">
        <w:rPr>
          <w:rFonts w:eastAsia="SimSun"/>
          <w:b/>
          <w:sz w:val="18"/>
          <w:szCs w:val="18"/>
          <w:lang w:eastAsia="zh-CN"/>
        </w:rPr>
        <w:t xml:space="preserve"> </w:t>
      </w:r>
      <w:r w:rsidRPr="00366C1F">
        <w:rPr>
          <w:rFonts w:eastAsia="SimSun"/>
          <w:sz w:val="18"/>
          <w:szCs w:val="18"/>
          <w:lang w:eastAsia="zh-CN"/>
        </w:rPr>
        <w:t xml:space="preserve">АНО ДПО «СЦОиПК «Просвещение», г. Новосибирск, ул. Кирова, 113, оф.340, ИНН  5405479510,  КПП 540501001, р/с 40703810527000000011 </w:t>
      </w:r>
      <w:r w:rsidRPr="00366C1F">
        <w:rPr>
          <w:sz w:val="18"/>
          <w:szCs w:val="18"/>
        </w:rPr>
        <w:t xml:space="preserve">БИК 045004867   К\С 30101810250040000867   </w:t>
      </w:r>
      <w:r w:rsidRPr="00366C1F">
        <w:rPr>
          <w:b/>
          <w:bCs/>
          <w:sz w:val="18"/>
          <w:szCs w:val="18"/>
        </w:rPr>
        <w:t>Ф-л Сибирский ПАО Банк "ФК Открытие"</w:t>
      </w:r>
      <w:r w:rsidRPr="00366C1F">
        <w:rPr>
          <w:rFonts w:eastAsia="SimSun"/>
          <w:sz w:val="18"/>
          <w:szCs w:val="18"/>
          <w:u w:val="wavyDouble"/>
          <w:lang w:eastAsia="zh-CN"/>
        </w:rPr>
        <w:t xml:space="preserve">. </w:t>
      </w:r>
      <w:r w:rsidRPr="00366C1F">
        <w:rPr>
          <w:rFonts w:eastAsia="SimSun"/>
          <w:b/>
          <w:spacing w:val="-4"/>
          <w:sz w:val="18"/>
          <w:szCs w:val="18"/>
          <w:u w:val="single"/>
          <w:lang w:eastAsia="zh-CN"/>
        </w:rPr>
        <w:t>Назначение платежа</w:t>
      </w:r>
      <w:r w:rsidRPr="00366C1F">
        <w:rPr>
          <w:rFonts w:eastAsia="SimSun"/>
          <w:spacing w:val="-4"/>
          <w:sz w:val="18"/>
          <w:szCs w:val="18"/>
          <w:lang w:eastAsia="zh-CN"/>
        </w:rPr>
        <w:t>: Консультац. услуги, без НДС</w:t>
      </w:r>
      <w:r w:rsidRPr="00366C1F">
        <w:rPr>
          <w:rFonts w:eastAsia="SimSun"/>
          <w:sz w:val="18"/>
          <w:szCs w:val="18"/>
          <w:lang w:eastAsia="zh-CN"/>
        </w:rPr>
        <w:t>.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366C1F">
        <w:rPr>
          <w:rFonts w:eastAsia="SimSu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366C1F">
        <w:rPr>
          <w:rFonts w:eastAsia="SimSun"/>
          <w:b/>
          <w:u w:val="single"/>
          <w:lang w:eastAsia="zh-CN"/>
        </w:rPr>
        <w:t>:</w:t>
      </w:r>
      <w:r w:rsidRPr="00366C1F">
        <w:rPr>
          <w:rFonts w:eastAsia="SimSun"/>
          <w:b/>
          <w:sz w:val="28"/>
          <w:szCs w:val="28"/>
          <w:u w:val="single"/>
          <w:lang w:eastAsia="zh-CN"/>
        </w:rPr>
        <w:t xml:space="preserve"> </w:t>
      </w:r>
      <w:r w:rsidRPr="00366C1F"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>
            <wp:extent cx="2457450" cy="1619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1F">
        <w:rPr>
          <w:rFonts w:eastAsia="SimSun"/>
          <w:color w:val="000000"/>
          <w:sz w:val="16"/>
          <w:szCs w:val="16"/>
          <w:lang w:eastAsia="zh-CN"/>
        </w:rPr>
        <w:t>(указать ФИО, дата обучения, реквизиты)</w:t>
      </w:r>
      <w:r w:rsidRPr="00366C1F">
        <w:rPr>
          <w:rFonts w:eastAsia="SimSun"/>
          <w:sz w:val="16"/>
          <w:szCs w:val="16"/>
          <w:lang w:eastAsia="zh-CN"/>
        </w:rPr>
        <w:t xml:space="preserve"> 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16"/>
          <w:szCs w:val="16"/>
        </w:rPr>
      </w:pPr>
      <w:r w:rsidRPr="00366C1F">
        <w:rPr>
          <w:rFonts w:eastAsia="SimSun"/>
          <w:b/>
          <w:lang w:eastAsia="zh-CN"/>
        </w:rPr>
        <w:t>8(383)</w:t>
      </w:r>
      <w:r w:rsidRPr="00366C1F">
        <w:rPr>
          <w:rFonts w:eastAsia="SimSun"/>
          <w:lang w:eastAsia="zh-CN"/>
        </w:rPr>
        <w:t>–</w:t>
      </w:r>
      <w:r w:rsidRPr="00366C1F">
        <w:rPr>
          <w:rFonts w:eastAsia="SimSun"/>
          <w:b/>
          <w:lang w:eastAsia="zh-CN"/>
        </w:rPr>
        <w:t>209-26-61, 89139364490, 89139442664</w:t>
      </w:r>
      <w:r w:rsidRPr="00366C1F">
        <w:rPr>
          <w:rFonts w:eastAsia="SimSun"/>
          <w:b/>
          <w:sz w:val="20"/>
          <w:szCs w:val="20"/>
          <w:lang w:eastAsia="zh-CN"/>
        </w:rPr>
        <w:t xml:space="preserve">  или  на сайте </w:t>
      </w:r>
      <w:r w:rsidRPr="00366C1F">
        <w:rPr>
          <w:b/>
          <w:bCs/>
          <w:noProof/>
          <w:sz w:val="16"/>
          <w:szCs w:val="16"/>
        </w:rPr>
        <w:drawing>
          <wp:inline distT="0" distB="0" distL="0" distR="0">
            <wp:extent cx="1590675" cy="1905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b/>
          <w:bCs/>
          <w:color w:val="FF0000"/>
          <w:sz w:val="20"/>
          <w:szCs w:val="20"/>
          <w:u w:val="single"/>
        </w:rPr>
      </w:pPr>
      <w:r w:rsidRPr="00366C1F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35560</wp:posOffset>
            </wp:positionV>
            <wp:extent cx="729615" cy="1087755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0"/>
          <w:szCs w:val="20"/>
          <w:u w:val="single"/>
        </w:rPr>
      </w:pPr>
      <w:r w:rsidRPr="00366C1F">
        <w:rPr>
          <w:b/>
          <w:bCs/>
          <w:color w:val="FF0000"/>
          <w:sz w:val="20"/>
          <w:szCs w:val="20"/>
          <w:u w:val="single"/>
        </w:rPr>
        <w:t>КНИГИ, ВХОДЯЩИЕ В СТОИМОСТЬ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0"/>
          <w:szCs w:val="20"/>
        </w:rPr>
      </w:pPr>
      <w:r w:rsidRPr="00366C1F">
        <w:rPr>
          <w:b/>
          <w:bCs/>
          <w:color w:val="FF0000"/>
          <w:sz w:val="20"/>
          <w:szCs w:val="20"/>
        </w:rPr>
        <w:t>- авторская новинка 2020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aps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b/>
          <w:bCs/>
          <w:sz w:val="20"/>
          <w:szCs w:val="20"/>
          <w:u w:val="single"/>
        </w:rPr>
      </w:pP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366C1F">
        <w:rPr>
          <w:noProof/>
          <w:color w:val="FF0000"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112" name="Рисунок 112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b/>
          <w:bCs/>
          <w:color w:val="FF0000"/>
          <w:sz w:val="28"/>
          <w:szCs w:val="28"/>
          <w:u w:val="single"/>
        </w:rPr>
        <w:t>Книги в продаже на семинаре (от 100-</w:t>
      </w:r>
      <w:r>
        <w:rPr>
          <w:b/>
          <w:bCs/>
          <w:color w:val="FF0000"/>
          <w:sz w:val="28"/>
          <w:szCs w:val="28"/>
          <w:u w:val="single"/>
        </w:rPr>
        <w:t>350</w:t>
      </w:r>
      <w:r w:rsidRPr="00366C1F">
        <w:rPr>
          <w:b/>
          <w:bCs/>
          <w:color w:val="FF0000"/>
          <w:sz w:val="28"/>
          <w:szCs w:val="28"/>
          <w:u w:val="single"/>
        </w:rPr>
        <w:t xml:space="preserve"> руб)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  <w:r w:rsidRPr="00366C1F"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78740</wp:posOffset>
            </wp:positionV>
            <wp:extent cx="746125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0957" y="21318"/>
                <wp:lineTo x="20957" y="0"/>
                <wp:lineTo x="0" y="0"/>
              </wp:wrapPolygon>
            </wp:wrapTight>
            <wp:docPr id="111" name="Рисунок 111" descr="НОРМИРОВАНИЕ ТРУДА  Практические рекомендации по разработке и внедрению системы нормирования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ОРМИРОВАНИЕ ТРУДА  Практические рекомендации по разработке и внедрению системы нормирования труда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43180</wp:posOffset>
            </wp:positionV>
            <wp:extent cx="7810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73" y="21424"/>
                <wp:lineTo x="21073" y="0"/>
                <wp:lineTo x="0" y="0"/>
              </wp:wrapPolygon>
            </wp:wrapTight>
            <wp:docPr id="110" name="Рисунок 110" descr="ПРОВЕРКИ ГОСУДАРСТВЕННОЙ ИНСПЕКЦИИ ТРУДА. Основы безопасной работы для кадровика. Издание 4-е, допол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ОВЕРКИ ГОСУДАРСТВЕННОЙ ИНСПЕКЦИИ ТРУДА. Основы безопасной работы для кадровика. Издание 4-е, дополненное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8255</wp:posOffset>
            </wp:positionV>
            <wp:extent cx="80010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086" y="21093"/>
                <wp:lineTo x="21086" y="0"/>
                <wp:lineTo x="0" y="0"/>
              </wp:wrapPolygon>
            </wp:wrapTight>
            <wp:docPr id="109" name="Рисунок 109" descr="ОФОРМЛЕНИЕ ПРИЕМА НА РАБОТУ. Правила оформления документов. Издание 3-е, допол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ФОРМЛЕНИЕ ПРИЕМА НА РАБОТУ. Правила оформления документов. Издание 3-е, дополненное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43180</wp:posOffset>
            </wp:positionV>
            <wp:extent cx="74803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0903" y="21270"/>
                <wp:lineTo x="20903" y="0"/>
                <wp:lineTo x="0" y="0"/>
              </wp:wrapPolygon>
            </wp:wrapTight>
            <wp:docPr id="108" name="Рисунок 108" descr="http://www.myisl.ru/image/thumbOnDemand/bookImage/10/40/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yisl.ru/image/thumbOnDemand/bookImage/10/40/20182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noProof/>
          <w:sz w:val="20"/>
          <w:szCs w:val="20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8255</wp:posOffset>
            </wp:positionV>
            <wp:extent cx="802005" cy="1203325"/>
            <wp:effectExtent l="0" t="0" r="0" b="0"/>
            <wp:wrapTight wrapText="bothSides">
              <wp:wrapPolygon edited="0">
                <wp:start x="0" y="0"/>
                <wp:lineTo x="0" y="21201"/>
                <wp:lineTo x="21036" y="21201"/>
                <wp:lineTo x="21036" y="0"/>
                <wp:lineTo x="0" y="0"/>
              </wp:wrapPolygon>
            </wp:wrapTight>
            <wp:docPr id="107" name="Рисунок 107" descr="2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018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b/>
          <w:noProof/>
          <w:sz w:val="20"/>
          <w:szCs w:val="20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43180</wp:posOffset>
            </wp:positionV>
            <wp:extent cx="809625" cy="1212850"/>
            <wp:effectExtent l="19050" t="19050" r="28575" b="25400"/>
            <wp:wrapTight wrapText="bothSides">
              <wp:wrapPolygon edited="0">
                <wp:start x="-508" y="-339"/>
                <wp:lineTo x="-508" y="21713"/>
                <wp:lineTo x="21854" y="21713"/>
                <wp:lineTo x="21854" y="-339"/>
                <wp:lineTo x="-508" y="-339"/>
              </wp:wrapPolygon>
            </wp:wrapTight>
            <wp:docPr id="106" name="Рисунок 106" descr="Обложка Отпуск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ложка Отпуск 2019 МАЛ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28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noProof/>
          <w:sz w:val="20"/>
          <w:szCs w:val="20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8255</wp:posOffset>
            </wp:positionV>
            <wp:extent cx="816610" cy="1223010"/>
            <wp:effectExtent l="0" t="0" r="2540" b="0"/>
            <wp:wrapTight wrapText="bothSides">
              <wp:wrapPolygon edited="0">
                <wp:start x="0" y="0"/>
                <wp:lineTo x="0" y="21196"/>
                <wp:lineTo x="21163" y="21196"/>
                <wp:lineTo x="21163" y="0"/>
                <wp:lineTo x="0" y="0"/>
              </wp:wrapPolygon>
            </wp:wrapTight>
            <wp:docPr id="105" name="Рисунок 105" descr="Оплата труд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лата труда МАЛ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</w:pPr>
      <w:r w:rsidRPr="00366C1F">
        <w:t xml:space="preserve"> 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38112" behindDoc="1" locked="0" layoutInCell="1" allowOverlap="1" wp14:anchorId="770AF6C5" wp14:editId="7AA9E4BD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104" name="Рисунок 104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9136" behindDoc="1" locked="0" layoutInCell="1" allowOverlap="1" wp14:anchorId="62B92C8E" wp14:editId="74EF3433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103" name="Рисунок 103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b/>
          <w:color w:val="FF0000"/>
        </w:rPr>
      </w:pPr>
    </w:p>
    <w:p w:rsidR="007E3D26" w:rsidRPr="00366C1F" w:rsidRDefault="007E3D26" w:rsidP="007E3D26">
      <w:pPr>
        <w:ind w:left="360"/>
        <w:jc w:val="center"/>
        <w:rPr>
          <w:sz w:val="16"/>
          <w:szCs w:val="16"/>
        </w:rPr>
      </w:pPr>
      <w:r w:rsidRPr="00366C1F">
        <w:rPr>
          <w:b/>
          <w:color w:val="FF0000"/>
        </w:rPr>
        <w:t>*Внимание – в продаже - новая инструкция по делопроизводству с образцами документов (кадровые и общие) согласно нового ГОСТА.</w:t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53975</wp:posOffset>
            </wp:positionV>
            <wp:extent cx="962660" cy="1454150"/>
            <wp:effectExtent l="19050" t="19050" r="27940" b="12700"/>
            <wp:wrapTight wrapText="bothSides">
              <wp:wrapPolygon edited="0">
                <wp:start x="-427" y="-283"/>
                <wp:lineTo x="-427" y="21506"/>
                <wp:lineTo x="21799" y="21506"/>
                <wp:lineTo x="21799" y="-283"/>
                <wp:lineTo x="-427" y="-283"/>
              </wp:wrapPolygon>
            </wp:wrapTight>
            <wp:docPr id="102" name="Рисунок 102" descr="Обложка Увольнение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ложка Увольнение 2019 мал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541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27305</wp:posOffset>
            </wp:positionV>
            <wp:extent cx="971550" cy="1452245"/>
            <wp:effectExtent l="19050" t="19050" r="19050" b="14605"/>
            <wp:wrapTight wrapText="bothSides">
              <wp:wrapPolygon edited="0">
                <wp:start x="-424" y="-283"/>
                <wp:lineTo x="-424" y="21534"/>
                <wp:lineTo x="21600" y="21534"/>
                <wp:lineTo x="21600" y="-283"/>
                <wp:lineTo x="-424" y="-283"/>
              </wp:wrapPolygon>
            </wp:wrapTight>
            <wp:docPr id="101" name="Рисунок 101" descr="Трудовой договор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Трудовой договор 2019 МАЛ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22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97790</wp:posOffset>
            </wp:positionV>
            <wp:extent cx="1318895" cy="1456690"/>
            <wp:effectExtent l="0" t="0" r="0" b="0"/>
            <wp:wrapTight wrapText="bothSides">
              <wp:wrapPolygon edited="0">
                <wp:start x="0" y="0"/>
                <wp:lineTo x="0" y="21186"/>
                <wp:lineTo x="21215" y="21186"/>
                <wp:lineTo x="21215" y="0"/>
                <wp:lineTo x="0" y="0"/>
              </wp:wrapPolygon>
            </wp:wrapTight>
            <wp:docPr id="100" name="Рисунок 100" descr="http://www.myisl.ru/image/origin/10/40/201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yisl.ru/image/origin/10/40/2019mal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85090</wp:posOffset>
            </wp:positionV>
            <wp:extent cx="775970" cy="1129030"/>
            <wp:effectExtent l="0" t="0" r="5080" b="0"/>
            <wp:wrapTight wrapText="bothSides">
              <wp:wrapPolygon edited="0">
                <wp:start x="0" y="0"/>
                <wp:lineTo x="0" y="21138"/>
                <wp:lineTo x="21211" y="21138"/>
                <wp:lineTo x="21211" y="0"/>
                <wp:lineTo x="0" y="0"/>
              </wp:wrapPolygon>
            </wp:wrapTight>
            <wp:docPr id="99" name="Рисунок 99" descr="http://www.myisl.ru/image/thumbOnDemand/bookImage/10/4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yisl.ru/image/thumbOnDemand/bookImage/10/40/3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t xml:space="preserve"> </w:t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8" name="Рисунок 98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7" name="Рисунок 97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6" name="Рисунок 96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5" name="Рисунок 95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94" name="Рисунок 94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shd w:val="clear" w:color="auto" w:fill="FFFFFF"/>
        <w:ind w:left="-567"/>
        <w:jc w:val="center"/>
        <w:textAlignment w:val="baseline"/>
      </w:pPr>
      <w:r w:rsidRPr="00366C1F">
        <w:rPr>
          <w:rFonts w:eastAsia="SimSun"/>
          <w:sz w:val="20"/>
          <w:szCs w:val="20"/>
          <w:lang w:eastAsia="zh-CN"/>
        </w:rPr>
        <w:tab/>
      </w:r>
    </w:p>
    <w:p w:rsidR="007E3D26" w:rsidRPr="00366C1F" w:rsidRDefault="007E3D26" w:rsidP="007E3D26">
      <w:pPr>
        <w:tabs>
          <w:tab w:val="left" w:pos="6450"/>
        </w:tabs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111125</wp:posOffset>
            </wp:positionV>
            <wp:extent cx="829945" cy="1238885"/>
            <wp:effectExtent l="0" t="0" r="8255" b="0"/>
            <wp:wrapTight wrapText="bothSides">
              <wp:wrapPolygon edited="0">
                <wp:start x="0" y="0"/>
                <wp:lineTo x="0" y="21257"/>
                <wp:lineTo x="21319" y="21257"/>
                <wp:lineTo x="21319" y="0"/>
                <wp:lineTo x="0" y="0"/>
              </wp:wrapPolygon>
            </wp:wrapTight>
            <wp:docPr id="93" name="Рисунок 93" descr="http://www.myisl.ru/image/origin/10/40/nlajn-kaccy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yisl.ru/image/origin/10/40/nlajn-kaccy-2019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158750</wp:posOffset>
            </wp:positionV>
            <wp:extent cx="829945" cy="1248410"/>
            <wp:effectExtent l="0" t="0" r="8255" b="8890"/>
            <wp:wrapTight wrapText="bothSides">
              <wp:wrapPolygon edited="0">
                <wp:start x="0" y="0"/>
                <wp:lineTo x="0" y="21424"/>
                <wp:lineTo x="21319" y="21424"/>
                <wp:lineTo x="21319" y="0"/>
                <wp:lineTo x="0" y="0"/>
              </wp:wrapPolygon>
            </wp:wrapTight>
            <wp:docPr id="92" name="Рисунок 92" descr="http://www.myisl.ru/image/origin/10/40/omrencacii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yisl.ru/image/origin/10/40/omrencacii-2019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22860</wp:posOffset>
            </wp:positionV>
            <wp:extent cx="843915" cy="1261110"/>
            <wp:effectExtent l="0" t="0" r="0" b="0"/>
            <wp:wrapTight wrapText="bothSides">
              <wp:wrapPolygon edited="0">
                <wp:start x="0" y="0"/>
                <wp:lineTo x="0" y="21208"/>
                <wp:lineTo x="20966" y="21208"/>
                <wp:lineTo x="20966" y="0"/>
                <wp:lineTo x="0" y="0"/>
              </wp:wrapPolygon>
            </wp:wrapTight>
            <wp:docPr id="91" name="Рисунок 91" descr="http://www.myisl.ru/image/origin/10/40/aprlata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yisl.ru/image/origin/10/40/aprlata-2019.jpg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9525</wp:posOffset>
            </wp:positionV>
            <wp:extent cx="770255" cy="1147445"/>
            <wp:effectExtent l="0" t="0" r="0" b="0"/>
            <wp:wrapTight wrapText="bothSides">
              <wp:wrapPolygon edited="0">
                <wp:start x="0" y="0"/>
                <wp:lineTo x="0" y="21158"/>
                <wp:lineTo x="20834" y="21158"/>
                <wp:lineTo x="20834" y="0"/>
                <wp:lineTo x="0" y="0"/>
              </wp:wrapPolygon>
            </wp:wrapTight>
            <wp:docPr id="90" name="Рисунок 90" descr="http://www.myisl.ru/image/origin/10/40/laccifikacija-209n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yisl.ru/image/origin/10/40/laccifikacija-209n-2019.jpg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1192530</wp:posOffset>
            </wp:positionV>
            <wp:extent cx="782320" cy="1165860"/>
            <wp:effectExtent l="0" t="0" r="0" b="0"/>
            <wp:wrapThrough wrapText="bothSides">
              <wp:wrapPolygon edited="0">
                <wp:start x="0" y="0"/>
                <wp:lineTo x="0" y="21176"/>
                <wp:lineTo x="21039" y="21176"/>
                <wp:lineTo x="21039" y="0"/>
                <wp:lineTo x="0" y="0"/>
              </wp:wrapPolygon>
            </wp:wrapThrough>
            <wp:docPr id="89" name="Рисунок 89" descr="alyj-biznec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lyj-biznec-20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1246505</wp:posOffset>
            </wp:positionV>
            <wp:extent cx="1130300" cy="1172210"/>
            <wp:effectExtent l="0" t="0" r="0" b="8890"/>
            <wp:wrapThrough wrapText="bothSides">
              <wp:wrapPolygon edited="0">
                <wp:start x="0" y="0"/>
                <wp:lineTo x="0" y="21413"/>
                <wp:lineTo x="21115" y="21413"/>
                <wp:lineTo x="21115" y="0"/>
                <wp:lineTo x="0" y="0"/>
              </wp:wrapPolygon>
            </wp:wrapThrough>
            <wp:docPr id="88" name="Рисунок 88" descr="achiclenie-i-vyrlata-zaprlaty-bjudz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chiclenie-i-vyrlata-zaprlaty-bjudzhet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F75" w:rsidRDefault="00030F75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Default="007E3D26" w:rsidP="00BF480C">
      <w:pPr>
        <w:jc w:val="both"/>
      </w:pPr>
    </w:p>
    <w:p w:rsidR="007E3D26" w:rsidRPr="002828BE" w:rsidRDefault="007E3D26" w:rsidP="007E3D26">
      <w:pPr>
        <w:jc w:val="right"/>
        <w:rPr>
          <w:b/>
          <w:color w:val="FF0000"/>
          <w:sz w:val="20"/>
        </w:rPr>
      </w:pPr>
      <w:r w:rsidRPr="00B1573B"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-252730</wp:posOffset>
            </wp:positionV>
            <wp:extent cx="750570" cy="407670"/>
            <wp:effectExtent l="0" t="0" r="0" b="0"/>
            <wp:wrapNone/>
            <wp:docPr id="84" name="Рисунок 84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</w:t>
      </w:r>
      <w:r>
        <w:rPr>
          <w:sz w:val="16"/>
          <w:szCs w:val="16"/>
        </w:rPr>
        <w:t xml:space="preserve">Лицензия № </w:t>
      </w:r>
      <w:r w:rsidRPr="008E7709">
        <w:rPr>
          <w:sz w:val="16"/>
          <w:szCs w:val="16"/>
        </w:rPr>
        <w:t xml:space="preserve">9662 </w:t>
      </w:r>
      <w:r>
        <w:rPr>
          <w:sz w:val="16"/>
          <w:szCs w:val="16"/>
        </w:rPr>
        <w:t>от 13.04.2016</w:t>
      </w:r>
      <w:r>
        <w:rPr>
          <w:i/>
          <w:sz w:val="22"/>
          <w:szCs w:val="22"/>
        </w:rPr>
        <w:t xml:space="preserve"> </w:t>
      </w:r>
      <w:r>
        <w:rPr>
          <w:i/>
          <w:sz w:val="28"/>
          <w:szCs w:val="28"/>
        </w:rPr>
        <w:t xml:space="preserve">          </w:t>
      </w:r>
      <w:r>
        <w:rPr>
          <w:b/>
          <w:bCs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E69">
        <w:rPr>
          <w:i/>
        </w:rPr>
        <w:t xml:space="preserve">  </w:t>
      </w:r>
      <w:r>
        <w:rPr>
          <w:i/>
        </w:rPr>
        <w:t xml:space="preserve">            </w:t>
      </w:r>
      <w:r w:rsidRPr="002828BE">
        <w:rPr>
          <w:b/>
          <w:color w:val="FF0000"/>
          <w:sz w:val="20"/>
        </w:rPr>
        <w:t>Для бухгалтерии</w:t>
      </w:r>
    </w:p>
    <w:p w:rsidR="007E3D26" w:rsidRPr="007E3D26" w:rsidRDefault="007E3D26" w:rsidP="007E3D26">
      <w:pPr>
        <w:pStyle w:val="a3"/>
        <w:tabs>
          <w:tab w:val="left" w:pos="0"/>
          <w:tab w:val="left" w:pos="142"/>
        </w:tabs>
        <w:spacing w:before="20"/>
        <w:rPr>
          <w:rStyle w:val="a7"/>
          <w:b/>
          <w:color w:val="000000"/>
          <w:sz w:val="24"/>
          <w:szCs w:val="24"/>
          <w:u w:val="double"/>
        </w:rPr>
      </w:pPr>
      <w:r w:rsidRPr="007E3D26">
        <w:rPr>
          <w:rStyle w:val="a7"/>
          <w:b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7E3D26" w:rsidRDefault="007E3D26" w:rsidP="007E3D26">
      <w:pPr>
        <w:pStyle w:val="a3"/>
        <w:tabs>
          <w:tab w:val="left" w:pos="0"/>
          <w:tab w:val="left" w:pos="142"/>
        </w:tabs>
        <w:spacing w:before="40" w:line="204" w:lineRule="auto"/>
        <w:rPr>
          <w:b w:val="0"/>
          <w:bCs/>
          <w:sz w:val="12"/>
          <w:szCs w:val="12"/>
        </w:rPr>
      </w:pPr>
      <w:r w:rsidRPr="002B63E9">
        <w:rPr>
          <w:caps/>
          <w:sz w:val="12"/>
          <w:szCs w:val="12"/>
        </w:rPr>
        <w:t xml:space="preserve">  </w:t>
      </w:r>
      <w:r>
        <w:rPr>
          <w:b w:val="0"/>
          <w:bCs/>
          <w:sz w:val="12"/>
          <w:szCs w:val="12"/>
        </w:rPr>
        <w:t>п</w:t>
      </w:r>
      <w:r w:rsidRPr="002B63E9">
        <w:rPr>
          <w:b w:val="0"/>
          <w:bCs/>
          <w:sz w:val="12"/>
          <w:szCs w:val="12"/>
        </w:rPr>
        <w:t>роводит</w:t>
      </w:r>
      <w:r>
        <w:rPr>
          <w:b w:val="0"/>
          <w:bCs/>
          <w:sz w:val="12"/>
          <w:szCs w:val="12"/>
        </w:rPr>
        <w:t xml:space="preserve"> </w:t>
      </w:r>
    </w:p>
    <w:p w:rsidR="007E3D26" w:rsidRPr="003E1D05" w:rsidRDefault="007E3D26" w:rsidP="007E3D26">
      <w:pPr>
        <w:pStyle w:val="a3"/>
        <w:tabs>
          <w:tab w:val="left" w:pos="0"/>
          <w:tab w:val="left" w:pos="142"/>
        </w:tabs>
        <w:spacing w:before="20" w:line="204" w:lineRule="auto"/>
        <w:rPr>
          <w:sz w:val="20"/>
          <w:highlight w:val="green"/>
        </w:rPr>
      </w:pPr>
      <w:r w:rsidRPr="003E1D05">
        <w:rPr>
          <w:sz w:val="20"/>
          <w:highlight w:val="green"/>
        </w:rPr>
        <w:t>А В Т О Р С К И Й   С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Е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М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И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Н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А</w:t>
      </w:r>
      <w:r w:rsidRPr="003E1D05">
        <w:rPr>
          <w:rFonts w:ascii="Traditional Arabic" w:hAnsi="Traditional Arabic"/>
          <w:sz w:val="20"/>
          <w:highlight w:val="green"/>
        </w:rPr>
        <w:t xml:space="preserve"> </w:t>
      </w:r>
      <w:r w:rsidRPr="003E1D05">
        <w:rPr>
          <w:sz w:val="20"/>
          <w:highlight w:val="green"/>
        </w:rPr>
        <w:t>Р – П Р А К Т И К У М</w:t>
      </w:r>
      <w:r>
        <w:rPr>
          <w:sz w:val="20"/>
          <w:highlight w:val="green"/>
        </w:rPr>
        <w:t xml:space="preserve">   В  Г. С И М Ф Е Р О П О Л Е</w:t>
      </w:r>
      <w:r w:rsidRPr="003E1D05">
        <w:rPr>
          <w:sz w:val="20"/>
          <w:highlight w:val="green"/>
        </w:rPr>
        <w:t xml:space="preserve"> </w:t>
      </w:r>
    </w:p>
    <w:p w:rsidR="007E3D26" w:rsidRPr="00695012" w:rsidRDefault="007E3D26" w:rsidP="007E3D26">
      <w:pPr>
        <w:pStyle w:val="a3"/>
        <w:tabs>
          <w:tab w:val="left" w:pos="0"/>
          <w:tab w:val="left" w:pos="142"/>
        </w:tabs>
        <w:spacing w:before="40"/>
        <w:rPr>
          <w:smallCaps/>
          <w:sz w:val="18"/>
          <w:szCs w:val="18"/>
        </w:rPr>
      </w:pPr>
      <w:r>
        <w:rPr>
          <w:smallCaps/>
          <w:color w:val="FF0000"/>
          <w:sz w:val="26"/>
          <w:szCs w:val="26"/>
          <w:highlight w:val="yellow"/>
          <w:u w:val="single"/>
        </w:rPr>
        <w:t xml:space="preserve">14 февраля 2020г  </w:t>
      </w:r>
      <w:r w:rsidRPr="008A58AA">
        <w:rPr>
          <w:smallCaps/>
          <w:color w:val="FF0000"/>
          <w:sz w:val="26"/>
          <w:szCs w:val="26"/>
          <w:highlight w:val="yellow"/>
          <w:u w:val="single"/>
        </w:rPr>
        <w:t>- в г. Симферополь</w:t>
      </w:r>
      <w:r>
        <w:rPr>
          <w:smallCaps/>
          <w:color w:val="00B0F0"/>
          <w:sz w:val="26"/>
          <w:szCs w:val="26"/>
          <w:u w:val="single"/>
        </w:rPr>
        <w:t xml:space="preserve"> </w:t>
      </w:r>
      <w:r>
        <w:rPr>
          <w:rStyle w:val="key-valueitem-value"/>
          <w:smallCaps/>
          <w:sz w:val="18"/>
          <w:szCs w:val="18"/>
        </w:rPr>
        <w:t>10</w:t>
      </w:r>
      <w:r w:rsidRPr="00695012">
        <w:rPr>
          <w:rStyle w:val="key-valueitem-value"/>
          <w:smallCaps/>
          <w:sz w:val="18"/>
          <w:szCs w:val="18"/>
        </w:rPr>
        <w:t>-00-</w:t>
      </w:r>
      <w:r>
        <w:rPr>
          <w:rStyle w:val="key-valueitem-value"/>
          <w:smallCaps/>
          <w:sz w:val="18"/>
          <w:szCs w:val="18"/>
        </w:rPr>
        <w:t>17</w:t>
      </w:r>
      <w:r w:rsidRPr="00695012">
        <w:rPr>
          <w:rStyle w:val="key-valueitem-value"/>
          <w:smallCaps/>
          <w:sz w:val="18"/>
          <w:szCs w:val="18"/>
        </w:rPr>
        <w:t>-00</w:t>
      </w:r>
    </w:p>
    <w:p w:rsidR="007E3D26" w:rsidRPr="006970C1" w:rsidRDefault="007E3D26" w:rsidP="007E3D26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4"/>
          <w:szCs w:val="24"/>
          <w:u w:val="single"/>
        </w:rPr>
      </w:pPr>
      <w:r w:rsidRPr="006970C1">
        <w:rPr>
          <w:b w:val="0"/>
          <w:sz w:val="24"/>
          <w:szCs w:val="24"/>
        </w:rPr>
        <w:t>в Конференц-холле  «Горизонт» (</w:t>
      </w:r>
      <w:hyperlink r:id="rId47" w:tgtFrame="_blank" w:history="1">
        <w:r w:rsidRPr="006970C1">
          <w:rPr>
            <w:rStyle w:val="a8"/>
            <w:b w:val="0"/>
            <w:sz w:val="24"/>
            <w:szCs w:val="24"/>
          </w:rPr>
          <w:t>Крым, г. Симферополь, ул. Турецкая, 13а</w:t>
        </w:r>
      </w:hyperlink>
      <w:r w:rsidRPr="006970C1">
        <w:rPr>
          <w:rStyle w:val="key-valueitem-value"/>
          <w:b w:val="0"/>
          <w:sz w:val="24"/>
          <w:szCs w:val="24"/>
          <w:u w:val="single"/>
        </w:rPr>
        <w:t>)</w:t>
      </w:r>
    </w:p>
    <w:p w:rsidR="007E3D26" w:rsidRDefault="007E3D26" w:rsidP="007E3D26">
      <w:pPr>
        <w:tabs>
          <w:tab w:val="left" w:pos="0"/>
          <w:tab w:val="left" w:pos="142"/>
        </w:tabs>
        <w:jc w:val="center"/>
        <w:rPr>
          <w:b/>
          <w:sz w:val="16"/>
          <w:szCs w:val="16"/>
        </w:rPr>
      </w:pPr>
      <w:r w:rsidRPr="007E6347">
        <w:rPr>
          <w:b/>
          <w:sz w:val="16"/>
          <w:szCs w:val="16"/>
        </w:rPr>
        <w:t>в программе</w:t>
      </w:r>
    </w:p>
    <w:p w:rsidR="007E3D26" w:rsidRPr="008A58AA" w:rsidRDefault="007E3D26" w:rsidP="007E3D26">
      <w:pPr>
        <w:jc w:val="center"/>
        <w:rPr>
          <w:sz w:val="2"/>
          <w:szCs w:val="2"/>
        </w:rPr>
      </w:pPr>
      <w:r w:rsidRPr="008A58AA">
        <w:rPr>
          <w:sz w:val="2"/>
          <w:szCs w:val="2"/>
        </w:rPr>
        <w:t>\</w:t>
      </w:r>
    </w:p>
    <w:p w:rsidR="007E3D26" w:rsidRPr="007E3D26" w:rsidRDefault="007E3D26" w:rsidP="007E3D26">
      <w:pPr>
        <w:jc w:val="center"/>
        <w:rPr>
          <w:b/>
          <w:caps/>
          <w:color w:val="FF0000"/>
          <w:sz w:val="34"/>
          <w:szCs w:val="3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7E3D26">
        <w:rPr>
          <w:b/>
          <w:caps/>
          <w:color w:val="FF0000"/>
          <w:sz w:val="34"/>
          <w:szCs w:val="3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 2020  в крыму и севастополе</w:t>
      </w:r>
      <w:r w:rsidRPr="007E3D26">
        <w:rPr>
          <w:b/>
          <w:color w:val="FF0000"/>
          <w:sz w:val="34"/>
          <w:szCs w:val="34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E3D26" w:rsidRPr="003D3914" w:rsidRDefault="007E3D26" w:rsidP="007E3D26">
      <w:pPr>
        <w:jc w:val="center"/>
        <w:rPr>
          <w:b/>
          <w:caps/>
          <w:sz w:val="4"/>
          <w:szCs w:val="4"/>
        </w:rPr>
      </w:pPr>
    </w:p>
    <w:p w:rsidR="007E3D26" w:rsidRPr="007E3D26" w:rsidRDefault="007E3D26" w:rsidP="007E3D26">
      <w:pPr>
        <w:spacing w:before="40"/>
        <w:jc w:val="center"/>
        <w:rPr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НОВАЦИИ, Практические вопросы оплаты труда, СЛОЖНЫЕ  и СПОРНЫЕ ситуации, с учетом изменений в законодАтельстве, новейших разъяснений контролирующих органов, СУДЕБНОЙ практики</w:t>
      </w:r>
    </w:p>
    <w:p w:rsidR="007E3D26" w:rsidRPr="007E3D26" w:rsidRDefault="007E3D26" w:rsidP="007E3D26">
      <w:pPr>
        <w:spacing w:line="216" w:lineRule="auto"/>
        <w:jc w:val="center"/>
        <w:rPr>
          <w:b/>
          <w:caps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b/>
          <w:caps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26" w:rsidRPr="008A7166" w:rsidRDefault="007E3D26" w:rsidP="007E3D26">
      <w:pPr>
        <w:spacing w:line="216" w:lineRule="auto"/>
        <w:jc w:val="center"/>
        <w:rPr>
          <w:b/>
          <w:sz w:val="8"/>
          <w:szCs w:val="8"/>
        </w:rPr>
      </w:pPr>
    </w:p>
    <w:p w:rsidR="007E3D26" w:rsidRPr="00EA5683" w:rsidRDefault="007E3D26" w:rsidP="007E3D26">
      <w:pPr>
        <w:jc w:val="center"/>
        <w:rPr>
          <w:rStyle w:val="s1"/>
          <w:b/>
          <w:color w:val="00B0F0"/>
          <w:sz w:val="20"/>
          <w:szCs w:val="20"/>
        </w:rPr>
      </w:pPr>
      <w:r w:rsidRPr="00EA5683">
        <w:rPr>
          <w:b/>
          <w:color w:val="00B0F0"/>
          <w:sz w:val="20"/>
          <w:szCs w:val="20"/>
        </w:rPr>
        <w:t>Программа будет дополнена самыми последними новациями на дату проведения семинара</w:t>
      </w:r>
    </w:p>
    <w:p w:rsidR="007E3D26" w:rsidRPr="00EA5683" w:rsidRDefault="007E3D26" w:rsidP="007E3D26">
      <w:pPr>
        <w:pStyle w:val="ab"/>
        <w:numPr>
          <w:ilvl w:val="0"/>
          <w:numId w:val="6"/>
        </w:numPr>
        <w:spacing w:before="40" w:after="0" w:line="216" w:lineRule="auto"/>
        <w:ind w:left="284" w:hanging="284"/>
        <w:contextualSpacing w:val="0"/>
        <w:jc w:val="both"/>
        <w:rPr>
          <w:rFonts w:ascii="Times New Roman Полужирный" w:hAnsi="Times New Roman Полужирный"/>
          <w:smallCaps/>
          <w:color w:val="FF0000"/>
          <w:sz w:val="24"/>
          <w:szCs w:val="24"/>
        </w:rPr>
      </w:pPr>
      <w:r w:rsidRPr="00EA5683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Оплата труда и трудовое законодательство. 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5683">
        <w:rPr>
          <w:rFonts w:ascii="Times New Roman" w:hAnsi="Times New Roman"/>
          <w:color w:val="000000"/>
          <w:sz w:val="19"/>
          <w:szCs w:val="19"/>
        </w:rPr>
        <w:t>МРОТ с 01.01.2020 г. Постановление КС от 11.04.2019 № 17-П о применении   МРОТ.</w:t>
      </w:r>
      <w:r w:rsidRPr="00EA5683">
        <w:rPr>
          <w:rFonts w:ascii="Times New Roman" w:hAnsi="Times New Roman"/>
          <w:sz w:val="19"/>
          <w:szCs w:val="19"/>
        </w:rPr>
        <w:t xml:space="preserve"> Премии, включаемые в МРОТ.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>- Совмещение профессий в свете Постановления КС от 16.12.2019 №40-П.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>- Индексация заработной платы.</w:t>
      </w:r>
      <w:r w:rsidRPr="00EA5683">
        <w:rPr>
          <w:rFonts w:ascii="Times New Roman" w:hAnsi="Times New Roman"/>
          <w:sz w:val="19"/>
          <w:szCs w:val="19"/>
        </w:rPr>
        <w:t xml:space="preserve"> 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EA5683">
        <w:rPr>
          <w:rFonts w:ascii="Times New Roman" w:hAnsi="Times New Roman"/>
          <w:sz w:val="19"/>
          <w:szCs w:val="19"/>
        </w:rPr>
        <w:t>- Принудительное взыскание невыплаченной заработной платы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>- Сроки расчетов с физическими лицами: отмена термина «аванс», запрет на применение коэффициента 0,87 при расчете зарплаты за первую половину месяца.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 xml:space="preserve">- Конституционный Суд РФ о новых правилах исчисления оплаты за работу в выходные и праздничные дни. 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EA5683">
        <w:rPr>
          <w:rFonts w:ascii="Times New Roman" w:hAnsi="Times New Roman"/>
          <w:color w:val="000000"/>
          <w:sz w:val="19"/>
          <w:szCs w:val="19"/>
        </w:rPr>
        <w:t>- Выплата заработной платы иностранным гражданам</w:t>
      </w:r>
    </w:p>
    <w:p w:rsidR="007E3D26" w:rsidRPr="00EA5683" w:rsidRDefault="007E3D26" w:rsidP="007E3D26">
      <w:pPr>
        <w:pStyle w:val="ab"/>
        <w:numPr>
          <w:ilvl w:val="0"/>
          <w:numId w:val="6"/>
        </w:numPr>
        <w:spacing w:before="40" w:after="0" w:line="216" w:lineRule="auto"/>
        <w:ind w:left="284" w:hanging="284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EA5683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Отпуска в 2020 году.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5683">
        <w:rPr>
          <w:rFonts w:ascii="Times New Roman" w:hAnsi="Times New Roman"/>
          <w:sz w:val="19"/>
          <w:szCs w:val="19"/>
        </w:rPr>
        <w:t>Виды отпусков. Продление и перенос отпуска: корректировка выплат, отражение в отчетности по НДФЛ и страховым взносам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EA5683">
        <w:rPr>
          <w:rFonts w:ascii="Times New Roman" w:hAnsi="Times New Roman"/>
          <w:sz w:val="19"/>
          <w:szCs w:val="19"/>
        </w:rPr>
        <w:t xml:space="preserve">- Новый подход к исчислению сроков и полноты расчетов по оплате отпусков. Нестандартные ситуации при расчете среднего заработка </w:t>
      </w:r>
    </w:p>
    <w:p w:rsidR="007E3D26" w:rsidRPr="00EA5683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EA5683">
        <w:rPr>
          <w:rFonts w:ascii="Times New Roman" w:hAnsi="Times New Roman"/>
          <w:sz w:val="19"/>
          <w:szCs w:val="19"/>
        </w:rPr>
        <w:t xml:space="preserve">- Минтруд о разделении отпуска на части.  </w:t>
      </w:r>
    </w:p>
    <w:p w:rsidR="007E3D26" w:rsidRPr="009069AB" w:rsidRDefault="007E3D26" w:rsidP="007E3D26">
      <w:pPr>
        <w:pStyle w:val="ab"/>
        <w:numPr>
          <w:ilvl w:val="0"/>
          <w:numId w:val="6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5683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Ежемесячные выплаты пособий на детей до трех лет</w:t>
      </w:r>
      <w:r w:rsidRPr="009069A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Новации в назначении ежемесячных выплат на первого (второго) ребенка в свете   изменений, внесенных Федеральными законами от 02.08.2019 N 305-ФЗ, от 01.10.2019 N 328-ФЗ.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Выплата пособия в размере 50 руб. в свете Указа Президента РФ от 25.11. 2019 № 570.</w:t>
      </w:r>
    </w:p>
    <w:p w:rsidR="007E3D26" w:rsidRPr="00EA5683" w:rsidRDefault="007E3D26" w:rsidP="007E3D26">
      <w:pPr>
        <w:pStyle w:val="ab"/>
        <w:numPr>
          <w:ilvl w:val="0"/>
          <w:numId w:val="7"/>
        </w:numPr>
        <w:spacing w:before="40" w:after="0" w:line="216" w:lineRule="auto"/>
        <w:ind w:left="284" w:hanging="284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EA5683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Новое в расчетах при увольнении работников.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 xml:space="preserve">Конституционный Суд РФ о выплате выходного пособия и денежной компенсации за неиспользованные отпуска при увольнении.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Полная и пропорциональная компенсация с соблюдением требований ТК РФ</w:t>
      </w:r>
      <w:r w:rsidRPr="00050897">
        <w:rPr>
          <w:rFonts w:ascii="Times New Roman" w:hAnsi="Times New Roman"/>
          <w:color w:val="000000"/>
          <w:sz w:val="19"/>
          <w:szCs w:val="19"/>
        </w:rPr>
        <w:t xml:space="preserve"> 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spacing w:before="40" w:after="0" w:line="216" w:lineRule="auto"/>
        <w:ind w:left="425" w:hanging="425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Отдых и диспансеризация в 2020 г.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Расходы на туризм и отдых работников. Порядок оформления путевок.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 xml:space="preserve">- Дополнительные выходные дни на прохождение диспансеризации: отражение в табеле, сменный режим работы, документальное подтверждение.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Статус лица предпенсионного возраста.</w:t>
      </w:r>
      <w:r w:rsidRPr="00050897">
        <w:rPr>
          <w:rFonts w:ascii="Times New Roman" w:hAnsi="Times New Roman"/>
          <w:color w:val="000000"/>
          <w:sz w:val="19"/>
          <w:szCs w:val="19"/>
        </w:rPr>
        <w:t>.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spacing w:before="40" w:after="0" w:line="216" w:lineRule="auto"/>
        <w:ind w:left="284" w:hanging="284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 xml:space="preserve">Расходы на командировки.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Правила и типичные ошибки при оформлении командировок и учете расходов, работе с подотчетными авансами и документами, подтверждающими затраты. Посадочные талоны. Расчеты банковскими карточками. Счета гостиниц. Однодневные командировки.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Работа с подотчетными лицами с 01.07.2019г.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 xml:space="preserve">Ответственность за нарушение норм трудового законодательства и защиты персональных данных. </w:t>
      </w:r>
    </w:p>
    <w:p w:rsidR="007E3D26" w:rsidRPr="003E2970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sz w:val="19"/>
          <w:szCs w:val="19"/>
        </w:rPr>
      </w:pPr>
      <w:r w:rsidRPr="003E2970">
        <w:rPr>
          <w:rFonts w:ascii="Times New Roman" w:hAnsi="Times New Roman"/>
          <w:b/>
          <w:sz w:val="24"/>
          <w:szCs w:val="24"/>
        </w:rPr>
        <w:t xml:space="preserve">- </w:t>
      </w:r>
      <w:r w:rsidRPr="003E2970">
        <w:rPr>
          <w:rFonts w:ascii="Times New Roman" w:hAnsi="Times New Roman"/>
          <w:b/>
          <w:sz w:val="19"/>
          <w:szCs w:val="19"/>
        </w:rPr>
        <w:t xml:space="preserve">Электронные трудовые книжки. </w:t>
      </w:r>
      <w:r w:rsidRPr="003E2970">
        <w:rPr>
          <w:rFonts w:ascii="Times New Roman" w:hAnsi="Times New Roman"/>
          <w:b/>
          <w:color w:val="FF0000"/>
          <w:sz w:val="19"/>
          <w:szCs w:val="19"/>
        </w:rPr>
        <w:t xml:space="preserve">Новая персонифицированная отчетность в связи с их введением.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 xml:space="preserve">- Новое в проверках трудовой инспекции – дискриминация при приеме на работу, перечень типовых нарушений с их классификацией по степени риска.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 xml:space="preserve">- Подмена трудовых отношений гражданско-правовыми договорами. 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>Удержания из заработной платы – классификация, порядок осуществления, размеры и ограничения.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Удержания излишне выплаченных отпускных при увольнении: типичные ошибки, судебная практика, отражение в отчетности по НДФЛ и страховым взносам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Порядок удержания алиментов.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Порядок удержания при наличии нескольких исполнительных листов.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Порядок работы с нотариально заверенным соглашением об уплате алиментов.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Ответственность бухгалтера за нарушение порядка исполнения судебных решений.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 xml:space="preserve">Страховые взносы: расчет, уплата, отчетность в 2020 году.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Предельная величина базы, тарифы – общие и пониженные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-Объект обложения страховыми взносами. Проблемы с оплатой медосмотров. Особенности обложения выплат по договорам гражданско-правового характера: типичные ошибки, судебная практика. Выплаты, не признаваемые объектом обложения страховыми взносами. Выплаты, освобожденные от обложения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Дополнительные тарифы страховых взносов для отдельных категорий плательщиков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Новая форма расчета по страховым взносам в ФНС с 2020 года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Отчетность по страховым взносам в налоговые органы, в ПФР: виды, формы, сроки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Исключение из КоАП РФ штрафа для предпринимателей за неподачу СЗВ-М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50897">
        <w:rPr>
          <w:rFonts w:ascii="Times New Roman" w:hAnsi="Times New Roman"/>
          <w:b/>
          <w:bCs/>
          <w:color w:val="FF0000"/>
          <w:sz w:val="24"/>
          <w:szCs w:val="24"/>
        </w:rPr>
        <w:t xml:space="preserve">НДФЛ.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Обзор обновлений законодательства с 2020 года.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Налоговые вычеты: стандартные, социальные, имущественные, профессиональные. Очередность предоставления вычетов. Права и обязанности налоговых агентов. Возврат излишне удержанного НДФЛ: обязанности налогового агента, отражение в отчетности. Срок, в течение которого можно обратиться за возвратом. Срок, в течение которого необходимо произвести возврат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Порядок действий налогового агента в случае доначисления доходов, уменьшения     начисленных ранее сумм, обнаружения ошибок в расчетах с работниками. Отражение корректировок в учете и в отчетности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Сроки перечисления НДФЛ налоговыми агентами: типичные ошибки, судебная практика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Отчетность по НДФЛ. Формы 6-НДФЛ и 2-НДФЛ: спорные ситуации, варианты заполнения, контрольные соотношения</w:t>
      </w:r>
    </w:p>
    <w:p w:rsidR="007E3D26" w:rsidRPr="00050897" w:rsidRDefault="007E3D26" w:rsidP="007E3D26">
      <w:pPr>
        <w:pStyle w:val="ab"/>
        <w:numPr>
          <w:ilvl w:val="0"/>
          <w:numId w:val="7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</w:pPr>
      <w:r w:rsidRPr="00050897">
        <w:rPr>
          <w:rFonts w:ascii="Times New Roman Полужирный" w:hAnsi="Times New Roman Полужирный"/>
          <w:b/>
          <w:bCs/>
          <w:smallCaps/>
          <w:color w:val="FF0000"/>
          <w:sz w:val="24"/>
          <w:szCs w:val="24"/>
        </w:rPr>
        <w:t xml:space="preserve">Страховые выплаты за счет средств ФСС России в 2020 году. 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897">
        <w:rPr>
          <w:rFonts w:ascii="Times New Roman" w:hAnsi="Times New Roman"/>
          <w:sz w:val="19"/>
          <w:szCs w:val="19"/>
        </w:rPr>
        <w:t>Сохранение права на получение пособия при работе на условиях неполного рабочего времени (законодательные перспективы внесения дополнений в ТК РФ и в 255-ФЗ). Судебная практика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Последствия отказа ФСС РФ принять пособие к зачету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Пилотный проект «Прямые выплаты»: результаты по регионам, особенности работы</w:t>
      </w:r>
    </w:p>
    <w:p w:rsidR="007E3D26" w:rsidRPr="00050897" w:rsidRDefault="007E3D26" w:rsidP="007E3D26">
      <w:pPr>
        <w:pStyle w:val="ab"/>
        <w:spacing w:after="0" w:line="216" w:lineRule="auto"/>
        <w:ind w:left="0"/>
        <w:contextualSpacing w:val="0"/>
        <w:jc w:val="both"/>
        <w:rPr>
          <w:rFonts w:ascii="Times New Roman" w:hAnsi="Times New Roman"/>
          <w:sz w:val="19"/>
          <w:szCs w:val="19"/>
        </w:rPr>
      </w:pPr>
      <w:r w:rsidRPr="00050897">
        <w:rPr>
          <w:rFonts w:ascii="Times New Roman" w:hAnsi="Times New Roman"/>
          <w:sz w:val="19"/>
          <w:szCs w:val="19"/>
        </w:rPr>
        <w:t>- Кому и когда необходима карта «Мир»</w:t>
      </w:r>
    </w:p>
    <w:p w:rsidR="007E3D26" w:rsidRPr="006970C1" w:rsidRDefault="007E3D26" w:rsidP="007E3D26">
      <w:pPr>
        <w:numPr>
          <w:ilvl w:val="0"/>
          <w:numId w:val="1"/>
        </w:numPr>
        <w:tabs>
          <w:tab w:val="left" w:pos="142"/>
          <w:tab w:val="left" w:pos="284"/>
        </w:tabs>
        <w:spacing w:line="216" w:lineRule="auto"/>
        <w:ind w:left="0" w:firstLine="0"/>
        <w:jc w:val="both"/>
        <w:rPr>
          <w:b/>
          <w:i/>
          <w:spacing w:val="-10"/>
        </w:rPr>
      </w:pPr>
      <w:r w:rsidRPr="006970C1">
        <w:rPr>
          <w:b/>
        </w:rPr>
        <w:t>Ответы на вопросы и разбор практических ситуаций слушателей</w:t>
      </w:r>
    </w:p>
    <w:p w:rsidR="007E3D26" w:rsidRPr="00050897" w:rsidRDefault="007E3D26" w:rsidP="007E3D26">
      <w:pPr>
        <w:pStyle w:val="p16"/>
        <w:spacing w:before="0" w:beforeAutospacing="0" w:after="0" w:afterAutospacing="0"/>
        <w:jc w:val="both"/>
        <w:rPr>
          <w:b/>
          <w:color w:val="FF0000"/>
          <w:sz w:val="10"/>
          <w:szCs w:val="10"/>
        </w:rPr>
      </w:pPr>
    </w:p>
    <w:p w:rsidR="007E3D26" w:rsidRPr="00050897" w:rsidRDefault="007E3D26" w:rsidP="007E3D26">
      <w:pPr>
        <w:pStyle w:val="p16"/>
        <w:spacing w:before="0" w:beforeAutospacing="0" w:after="0" w:afterAutospacing="0"/>
        <w:jc w:val="both"/>
        <w:rPr>
          <w:i/>
          <w:sz w:val="20"/>
          <w:szCs w:val="20"/>
        </w:rPr>
      </w:pPr>
      <w:r w:rsidRPr="006970C1">
        <w:rPr>
          <w:b/>
          <w:color w:val="FF0000"/>
        </w:rPr>
        <w:t xml:space="preserve">Читает: </w:t>
      </w:r>
      <w:r w:rsidRPr="006970C1">
        <w:rPr>
          <w:rStyle w:val="s1"/>
          <w:b/>
          <w:color w:val="FF0000"/>
          <w:u w:val="single"/>
        </w:rPr>
        <w:t>ЕГОРОВ Вадим Викторович</w:t>
      </w:r>
      <w:r>
        <w:rPr>
          <w:rStyle w:val="s7"/>
          <w:i/>
        </w:rPr>
        <w:t xml:space="preserve"> </w:t>
      </w:r>
      <w:r w:rsidRPr="00EA5683">
        <w:rPr>
          <w:rStyle w:val="s7"/>
          <w:b/>
        </w:rPr>
        <w:t>(МОСКВА)</w:t>
      </w:r>
      <w:r w:rsidRPr="009069AB">
        <w:rPr>
          <w:rStyle w:val="s7"/>
          <w:i/>
        </w:rPr>
        <w:t xml:space="preserve"> –</w:t>
      </w:r>
      <w:r w:rsidRPr="009069AB">
        <w:rPr>
          <w:rStyle w:val="s8"/>
          <w:i/>
        </w:rPr>
        <w:t xml:space="preserve"> </w:t>
      </w:r>
      <w:r w:rsidRPr="00050897">
        <w:rPr>
          <w:rStyle w:val="s8"/>
          <w:i/>
          <w:sz w:val="20"/>
          <w:szCs w:val="20"/>
        </w:rPr>
        <w:t xml:space="preserve">к.ю.н, ведущий квалифицированный специалист-практик-консультант по вопросам заработной платы и зарплатных налогов, с учетом специфики как для учреждений госсектора так и для коммерческих организаций, </w:t>
      </w:r>
      <w:r w:rsidRPr="00050897">
        <w:rPr>
          <w:rStyle w:val="s9"/>
          <w:i/>
          <w:sz w:val="20"/>
          <w:szCs w:val="20"/>
        </w:rPr>
        <w:t xml:space="preserve">консультант журнала «Главбух», член экспертного совета журнала «Зарплата в учреждении», практик-бухгалтер с многолетним опытом работы, автор книг «Зарплата в судебных решениях и разъяснениях ведомств», «Больничные и другие социальные пособия», «Исчисление среднего заработка» и публикаций в изданиях «Налоговый вестник», ЭЖ-Юрист и др., </w:t>
      </w:r>
      <w:r w:rsidRPr="00050897">
        <w:rPr>
          <w:i/>
          <w:sz w:val="20"/>
          <w:szCs w:val="20"/>
        </w:rPr>
        <w:t>более 300 публикаций, включенных в правовую базу системы «Консультант Плюс, имеет опыт практической работы в области управления финансами и финансово-хозяйственной деятельности более 15 лет, преподавание в высших учебных заведениях более 10 лет.</w:t>
      </w:r>
      <w:r>
        <w:rPr>
          <w:i/>
          <w:sz w:val="20"/>
          <w:szCs w:val="20"/>
        </w:rPr>
        <w:t xml:space="preserve"> Лектора отличает очень интересная манера подачи информации – донесение наглядной информации посредством примеров из бухгалтерской практики и доскональный разбор проблемных ситуаций слушателей, очень интересно и доступно с юмором и акцентированием внимания на любопытных ситуациях, все подтверждается ссылками на нормативные документы, с предоставлением исчерпывающих рекомендаций по разрешению проблем в практической работе бухгалтеров.</w:t>
      </w:r>
    </w:p>
    <w:p w:rsidR="007E3D26" w:rsidRPr="00127705" w:rsidRDefault="007E3D26" w:rsidP="007E3D26">
      <w:pPr>
        <w:spacing w:line="192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7E3D26" w:rsidRPr="007E3D26" w:rsidRDefault="007E3D26" w:rsidP="007E3D26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i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Все вопросы семинара рассматриваются на конкретных примерах, с демонстрацией визуальных материалов на экране.</w:t>
      </w:r>
    </w:p>
    <w:p w:rsidR="007E3D26" w:rsidRDefault="007E3D26" w:rsidP="007E3D26">
      <w:pPr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spacing w:val="-4"/>
          <w:sz w:val="22"/>
          <w:szCs w:val="22"/>
          <w:u w:val="single"/>
          <w:lang w:eastAsia="zh-CN"/>
        </w:rPr>
      </w:pPr>
      <w:r w:rsidRPr="00A93935">
        <w:rPr>
          <w:rFonts w:eastAsia="SimSun"/>
          <w:b/>
          <w:spacing w:val="-4"/>
          <w:u w:val="single"/>
          <w:lang w:eastAsia="zh-CN"/>
        </w:rPr>
        <w:t>Стоимость</w:t>
      </w:r>
      <w:r>
        <w:rPr>
          <w:rFonts w:eastAsia="SimSun"/>
          <w:b/>
          <w:spacing w:val="-4"/>
          <w:u w:val="single"/>
          <w:lang w:eastAsia="zh-CN"/>
        </w:rPr>
        <w:t xml:space="preserve"> участия за одного слушателя: </w:t>
      </w:r>
      <w:r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32</w:t>
      </w:r>
      <w:r w:rsidRPr="007C254C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7C254C">
        <w:rPr>
          <w:rFonts w:eastAsia="SimSun"/>
          <w:b/>
          <w:color w:val="FF0000"/>
          <w:spacing w:val="-4"/>
          <w:sz w:val="22"/>
          <w:szCs w:val="22"/>
          <w:highlight w:val="yellow"/>
          <w:u w:val="single"/>
          <w:lang w:eastAsia="zh-CN"/>
        </w:rPr>
        <w:t>.</w:t>
      </w:r>
      <w:r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 </w:t>
      </w:r>
      <w:r w:rsidRPr="00C22474">
        <w:rPr>
          <w:rFonts w:eastAsia="SimSun"/>
          <w:b/>
          <w:spacing w:val="-4"/>
          <w:sz w:val="22"/>
          <w:szCs w:val="22"/>
          <w:u w:val="single"/>
          <w:lang w:eastAsia="zh-CN"/>
        </w:rPr>
        <w:t>(нал и б\нал (гарант. письма))</w:t>
      </w:r>
      <w:r w:rsidRPr="00C22474">
        <w:rPr>
          <w:rFonts w:eastAsia="SimSun"/>
          <w:spacing w:val="-4"/>
          <w:sz w:val="22"/>
          <w:szCs w:val="22"/>
          <w:u w:val="single"/>
          <w:lang w:eastAsia="zh-CN"/>
        </w:rPr>
        <w:t xml:space="preserve"> </w:t>
      </w:r>
    </w:p>
    <w:p w:rsidR="007E3D26" w:rsidRPr="007E3D26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D26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7E3D26">
        <w:rPr>
          <w:rFonts w:eastAsia="SimSun"/>
          <w:color w:val="00B05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E3D26">
        <w:rPr>
          <w:rFonts w:eastAsia="SimSun"/>
          <w:b/>
          <w:color w:val="00B050"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70C1">
        <w:rPr>
          <w:rFonts w:eastAsia="SimSun"/>
          <w:b/>
          <w:color w:val="00B050"/>
          <w:spacing w:val="-4"/>
          <w:u w:val="single"/>
          <w:lang w:eastAsia="zh-CN"/>
        </w:rPr>
        <w:t>авторский</w:t>
      </w:r>
      <w:r>
        <w:rPr>
          <w:rFonts w:eastAsia="SimSun"/>
          <w:b/>
          <w:color w:val="00B050"/>
          <w:spacing w:val="-4"/>
          <w:u w:val="single"/>
          <w:lang w:eastAsia="zh-CN"/>
        </w:rPr>
        <w:t>,</w:t>
      </w:r>
      <w:r w:rsidRPr="006970C1">
        <w:rPr>
          <w:rFonts w:eastAsia="SimSun"/>
          <w:b/>
          <w:color w:val="00B050"/>
          <w:spacing w:val="-4"/>
          <w:u w:val="single"/>
          <w:lang w:eastAsia="zh-CN"/>
        </w:rPr>
        <w:t xml:space="preserve"> эксклюзивный </w:t>
      </w:r>
      <w:r w:rsidRPr="006970C1">
        <w:rPr>
          <w:rFonts w:eastAsia="SimSun"/>
          <w:b/>
          <w:color w:val="00B050"/>
          <w:spacing w:val="-4"/>
          <w:lang w:eastAsia="zh-CN"/>
        </w:rPr>
        <w:t>информационный материал в электронном виде порядка 300 страниц,</w:t>
      </w:r>
      <w:r w:rsidRPr="007C254C">
        <w:rPr>
          <w:rFonts w:eastAsia="SimSun"/>
          <w:b/>
          <w:color w:val="00B050"/>
          <w:spacing w:val="-4"/>
          <w:sz w:val="20"/>
          <w:szCs w:val="20"/>
          <w:lang w:eastAsia="zh-CN"/>
        </w:rPr>
        <w:t xml:space="preserve"> питание (кофе-брейк</w:t>
      </w:r>
      <w:r w:rsidRPr="007C254C">
        <w:rPr>
          <w:rFonts w:eastAsia="SimSun"/>
          <w:b/>
          <w:color w:val="00B050"/>
          <w:spacing w:val="-4"/>
          <w:sz w:val="20"/>
          <w:szCs w:val="20"/>
          <w:u w:val="single"/>
          <w:lang w:eastAsia="zh-CN"/>
        </w:rPr>
        <w:t>)</w:t>
      </w:r>
      <w:r w:rsidRPr="007C254C">
        <w:rPr>
          <w:rFonts w:eastAsia="SimSun"/>
          <w:b/>
          <w:color w:val="00B050"/>
          <w:sz w:val="20"/>
          <w:szCs w:val="20"/>
          <w:u w:val="single"/>
          <w:lang w:eastAsia="zh-CN"/>
        </w:rPr>
        <w:t xml:space="preserve">, </w:t>
      </w:r>
      <w:r w:rsidRPr="007C254C">
        <w:rPr>
          <w:rFonts w:eastAsia="SimSun"/>
          <w:b/>
          <w:color w:val="00B050"/>
          <w:sz w:val="20"/>
          <w:szCs w:val="20"/>
          <w:lang w:eastAsia="zh-CN"/>
        </w:rPr>
        <w:t>письменные принадлежности</w:t>
      </w:r>
      <w:r w:rsidRPr="007E3D26">
        <w:rPr>
          <w:rFonts w:eastAsia="SimSun"/>
          <w:b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E3D26">
        <w:rPr>
          <w:rFonts w:eastAsia="SimSun"/>
          <w:color w:val="C00000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E3D26" w:rsidRPr="006970C1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ascii="Times New Roman Полужирный" w:eastAsia="SimSun" w:hAnsi="Times New Roman Полужирный" w:hint="eastAsia"/>
          <w:b/>
          <w:color w:val="C00000"/>
          <w:sz w:val="18"/>
          <w:lang w:eastAsia="zh-CN"/>
        </w:rPr>
      </w:pPr>
      <w:r w:rsidRPr="006970C1">
        <w:rPr>
          <w:rFonts w:ascii="Times New Roman Полужирный" w:eastAsia="SimSun" w:hAnsi="Times New Roman Полужирный"/>
          <w:b/>
          <w:color w:val="C00000"/>
          <w:sz w:val="18"/>
          <w:u w:val="single"/>
          <w:lang w:eastAsia="zh-CN"/>
        </w:rPr>
        <w:t xml:space="preserve">При участии в 1 семинаре  - сертификат, от 2 семинаров  - </w:t>
      </w:r>
      <w:r w:rsidRPr="006970C1">
        <w:rPr>
          <w:rFonts w:ascii="Times New Roman Полужирный" w:eastAsia="SimSun" w:hAnsi="Times New Roman Полужирный"/>
          <w:b/>
          <w:color w:val="C00000"/>
          <w:sz w:val="18"/>
          <w:lang w:eastAsia="zh-CN"/>
        </w:rPr>
        <w:t>удостоверение о повышении квалификации - для получения удостоверения о повышении квалификации нужны оригиналы всех сертификатов и копия диплома о высшем или среднем образовании (при сменен фамилии копия свидетельства)</w:t>
      </w:r>
    </w:p>
    <w:p w:rsidR="007E3D26" w:rsidRPr="00434773" w:rsidRDefault="007E3D26" w:rsidP="007E3D26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434773">
        <w:rPr>
          <w:rFonts w:eastAsia="SimSun"/>
          <w:b/>
          <w:spacing w:val="-4"/>
          <w:sz w:val="20"/>
          <w:szCs w:val="20"/>
          <w:highlight w:val="yellow"/>
          <w:lang w:eastAsia="zh-CN"/>
        </w:rPr>
        <w:t xml:space="preserve">По окончании выдается именной сертификат, 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с последующей выдачей удостоверения о повышении квалификации</w:t>
      </w:r>
      <w:r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 от 2-х семинаров</w:t>
      </w:r>
      <w:r w:rsidRPr="00434773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, </w:t>
      </w:r>
      <w:r w:rsidRPr="00434773">
        <w:rPr>
          <w:b/>
          <w:sz w:val="20"/>
          <w:szCs w:val="20"/>
          <w:highlight w:val="yellow"/>
          <w:u w:val="single"/>
        </w:rPr>
        <w:t xml:space="preserve">соответствующего требованиям </w:t>
      </w:r>
      <w:r>
        <w:rPr>
          <w:b/>
          <w:sz w:val="20"/>
          <w:szCs w:val="20"/>
          <w:highlight w:val="yellow"/>
          <w:u w:val="single"/>
        </w:rPr>
        <w:t xml:space="preserve">закона о </w:t>
      </w:r>
      <w:r w:rsidRPr="00434773">
        <w:rPr>
          <w:b/>
          <w:sz w:val="20"/>
          <w:szCs w:val="20"/>
          <w:highlight w:val="yellow"/>
          <w:u w:val="single"/>
        </w:rPr>
        <w:t>профстандарта</w:t>
      </w:r>
      <w:r>
        <w:rPr>
          <w:b/>
          <w:sz w:val="20"/>
          <w:szCs w:val="20"/>
          <w:highlight w:val="yellow"/>
          <w:u w:val="single"/>
        </w:rPr>
        <w:t>х</w:t>
      </w:r>
      <w:r w:rsidRPr="00434773">
        <w:rPr>
          <w:b/>
          <w:sz w:val="20"/>
          <w:szCs w:val="20"/>
          <w:highlight w:val="yellow"/>
          <w:u w:val="single"/>
        </w:rPr>
        <w:t xml:space="preserve"> о повышении квалификации</w:t>
      </w:r>
      <w:r w:rsidRPr="00434773">
        <w:rPr>
          <w:rFonts w:eastAsia="SimSun"/>
          <w:b/>
          <w:color w:val="C00000"/>
          <w:spacing w:val="-4"/>
          <w:sz w:val="20"/>
          <w:szCs w:val="20"/>
          <w:highlight w:val="yellow"/>
          <w:u w:val="single"/>
          <w:lang w:eastAsia="zh-CN"/>
        </w:rPr>
        <w:t>.</w:t>
      </w:r>
      <w:r w:rsidRPr="00434773"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  </w:t>
      </w:r>
    </w:p>
    <w:p w:rsidR="007E3D26" w:rsidRPr="00D207BF" w:rsidRDefault="007E3D26" w:rsidP="007E3D26">
      <w:pPr>
        <w:widowControl w:val="0"/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000000"/>
          <w:u w:val="single"/>
          <w:lang w:eastAsia="zh-CN"/>
        </w:rPr>
      </w:pPr>
      <w:r>
        <w:rPr>
          <w:rFonts w:eastAsia="SimSun"/>
          <w:b/>
          <w:sz w:val="18"/>
          <w:szCs w:val="19"/>
          <w:u w:val="single"/>
          <w:lang w:eastAsia="zh-CN"/>
        </w:rPr>
        <w:t>Реквизиты для оплаты:</w:t>
      </w:r>
      <w:r>
        <w:rPr>
          <w:rFonts w:eastAsia="SimSun"/>
          <w:b/>
          <w:sz w:val="18"/>
          <w:szCs w:val="19"/>
          <w:lang w:eastAsia="zh-CN"/>
        </w:rPr>
        <w:t xml:space="preserve"> </w:t>
      </w:r>
      <w:r w:rsidRPr="00590F65">
        <w:rPr>
          <w:rFonts w:eastAsia="SimSun"/>
          <w:sz w:val="17"/>
          <w:szCs w:val="17"/>
          <w:lang w:eastAsia="zh-CN"/>
        </w:rPr>
        <w:t>АНО</w:t>
      </w:r>
      <w:r>
        <w:rPr>
          <w:rFonts w:eastAsia="SimSun"/>
          <w:sz w:val="17"/>
          <w:szCs w:val="17"/>
          <w:lang w:eastAsia="zh-CN"/>
        </w:rPr>
        <w:t xml:space="preserve"> ДПО </w:t>
      </w:r>
      <w:r w:rsidRPr="00590F65">
        <w:rPr>
          <w:rFonts w:eastAsia="SimSun"/>
          <w:sz w:val="17"/>
          <w:szCs w:val="17"/>
          <w:lang w:eastAsia="zh-CN"/>
        </w:rPr>
        <w:t xml:space="preserve">«СЦОиПК «Просвещение», г. Новосибирск, ул. Кирова, 113, Деловой центр «Северянка»,  </w:t>
      </w:r>
      <w:r>
        <w:rPr>
          <w:rFonts w:eastAsia="SimSun"/>
          <w:sz w:val="17"/>
          <w:szCs w:val="17"/>
          <w:lang w:eastAsia="zh-CN"/>
        </w:rPr>
        <w:t>оф.340</w:t>
      </w:r>
      <w:r w:rsidRPr="00590F65">
        <w:rPr>
          <w:rFonts w:eastAsia="SimSun"/>
          <w:sz w:val="17"/>
          <w:szCs w:val="17"/>
          <w:lang w:eastAsia="zh-CN"/>
        </w:rPr>
        <w:t xml:space="preserve">, ИНН  5405479510,  КПП 540501001, р/с 40703810527000000011 </w:t>
      </w:r>
      <w:r w:rsidRPr="00390FC8">
        <w:rPr>
          <w:sz w:val="18"/>
          <w:szCs w:val="18"/>
        </w:rPr>
        <w:t xml:space="preserve">БИК 045004867   К\С 30101810250040000867   </w:t>
      </w:r>
      <w:r w:rsidRPr="00736E69">
        <w:rPr>
          <w:b/>
          <w:bCs/>
          <w:sz w:val="18"/>
          <w:szCs w:val="18"/>
        </w:rPr>
        <w:t>Ф-л Сибирский ПАО Банк "ФК Открытие"</w:t>
      </w:r>
      <w:r>
        <w:rPr>
          <w:rFonts w:eastAsia="SimSun"/>
          <w:sz w:val="18"/>
          <w:szCs w:val="18"/>
          <w:u w:val="wavyDouble"/>
          <w:lang w:eastAsia="zh-CN"/>
        </w:rPr>
        <w:t>.</w:t>
      </w:r>
      <w:r>
        <w:rPr>
          <w:rFonts w:eastAsia="SimSun"/>
          <w:b/>
          <w:color w:val="000000"/>
          <w:u w:val="single"/>
          <w:lang w:eastAsia="zh-CN"/>
        </w:rPr>
        <w:t xml:space="preserve"> </w:t>
      </w:r>
      <w:r w:rsidRPr="00590F65">
        <w:rPr>
          <w:rFonts w:eastAsia="SimSu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590F65">
        <w:rPr>
          <w:rFonts w:eastAsia="SimSun"/>
          <w:spacing w:val="-4"/>
          <w:sz w:val="17"/>
          <w:szCs w:val="17"/>
          <w:lang w:eastAsia="zh-CN"/>
        </w:rPr>
        <w:t>: Консультац. услуги, без НДС</w:t>
      </w:r>
      <w:r w:rsidRPr="00590F65">
        <w:rPr>
          <w:rFonts w:eastAsia="SimSun"/>
          <w:sz w:val="17"/>
          <w:szCs w:val="17"/>
          <w:lang w:eastAsia="zh-CN"/>
        </w:rPr>
        <w:t>.</w:t>
      </w: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EA1D07">
        <w:rPr>
          <w:rFonts w:eastAsia="SimSun"/>
          <w:b/>
          <w:smallCaps/>
          <w:color w:val="FF0000"/>
          <w:u w:val="single"/>
          <w:lang w:eastAsia="zh-CN"/>
        </w:rPr>
        <w:t>предварительная регистрация</w:t>
      </w:r>
      <w:r>
        <w:rPr>
          <w:rFonts w:eastAsia="SimSun"/>
          <w:b/>
          <w:u w:val="single"/>
          <w:lang w:eastAsia="zh-CN"/>
        </w:rPr>
        <w:t>:</w:t>
      </w:r>
      <w:r>
        <w:rPr>
          <w:rFonts w:eastAsia="SimSun"/>
          <w:b/>
          <w:sz w:val="28"/>
          <w:szCs w:val="28"/>
          <w:u w:val="single"/>
          <w:lang w:eastAsia="zh-CN"/>
        </w:rPr>
        <w:t xml:space="preserve"> </w:t>
      </w:r>
      <w:r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>
            <wp:extent cx="2143125" cy="1428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0C1">
        <w:rPr>
          <w:rFonts w:eastAsia="SimSun"/>
          <w:color w:val="000000"/>
          <w:sz w:val="20"/>
          <w:szCs w:val="20"/>
          <w:lang w:eastAsia="zh-CN"/>
        </w:rPr>
        <w:t>(указать ФИО, дата обучения, реквизиты)</w:t>
      </w: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>
        <w:rPr>
          <w:rFonts w:eastAsia="SimSun"/>
          <w:b/>
          <w:lang w:eastAsia="zh-CN"/>
        </w:rPr>
        <w:t>8(383)209-26-61, 89139364490, 89139442664</w:t>
      </w:r>
      <w:r>
        <w:rPr>
          <w:rFonts w:eastAsia="SimSun"/>
          <w:b/>
          <w:sz w:val="20"/>
          <w:szCs w:val="20"/>
          <w:lang w:eastAsia="zh-CN"/>
        </w:rPr>
        <w:t xml:space="preserve">  или  </w:t>
      </w:r>
      <w:r w:rsidRPr="003920AB">
        <w:rPr>
          <w:rFonts w:eastAsia="SimSun"/>
          <w:b/>
          <w:sz w:val="20"/>
          <w:szCs w:val="20"/>
          <w:highlight w:val="yellow"/>
          <w:lang w:eastAsia="zh-CN"/>
        </w:rPr>
        <w:t xml:space="preserve">на сайте </w:t>
      </w:r>
      <w:r w:rsidRPr="003920AB">
        <w:rPr>
          <w:b/>
          <w:bCs/>
          <w:noProof/>
          <w:sz w:val="16"/>
          <w:szCs w:val="16"/>
          <w:highlight w:val="yellow"/>
        </w:rPr>
        <w:drawing>
          <wp:inline distT="0" distB="0" distL="0" distR="0">
            <wp:extent cx="1428750" cy="1714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26" w:rsidRPr="00EA1D07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right"/>
        <w:rPr>
          <w:rFonts w:eastAsia="SimSun"/>
          <w:b/>
          <w:color w:val="FF0000"/>
          <w:sz w:val="2"/>
          <w:szCs w:val="2"/>
          <w:u w:val="single"/>
          <w:lang w:eastAsia="zh-CN"/>
        </w:rPr>
      </w:pPr>
    </w:p>
    <w:p w:rsidR="007E3D26" w:rsidRPr="00EA1D07" w:rsidRDefault="007E3D26" w:rsidP="007E3D26">
      <w:pPr>
        <w:jc w:val="center"/>
        <w:rPr>
          <w:b/>
          <w:color w:val="FF0000"/>
          <w:sz w:val="2"/>
          <w:szCs w:val="2"/>
          <w:u w:val="single"/>
        </w:rPr>
      </w:pP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b/>
          <w:highlight w:val="yellow"/>
          <w:u w:val="single"/>
          <w:lang w:eastAsia="zh-CN"/>
        </w:rPr>
      </w:pP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366C1F">
        <w:rPr>
          <w:noProof/>
          <w:color w:val="FF0000"/>
          <w:sz w:val="28"/>
          <w:szCs w:val="2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83" name="Рисунок 83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b/>
          <w:bCs/>
          <w:color w:val="FF0000"/>
          <w:sz w:val="28"/>
          <w:szCs w:val="28"/>
          <w:u w:val="single"/>
        </w:rPr>
        <w:t>Книги в продаже на семинаре (от 100-</w:t>
      </w:r>
      <w:r>
        <w:rPr>
          <w:b/>
          <w:bCs/>
          <w:color w:val="FF0000"/>
          <w:sz w:val="28"/>
          <w:szCs w:val="28"/>
          <w:u w:val="single"/>
        </w:rPr>
        <w:t>350</w:t>
      </w:r>
      <w:r w:rsidRPr="00366C1F">
        <w:rPr>
          <w:b/>
          <w:bCs/>
          <w:color w:val="FF0000"/>
          <w:sz w:val="28"/>
          <w:szCs w:val="28"/>
          <w:u w:val="single"/>
        </w:rPr>
        <w:t xml:space="preserve"> руб)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20"/>
          <w:szCs w:val="20"/>
          <w:u w:val="single"/>
        </w:rPr>
      </w:pPr>
      <w:r w:rsidRPr="00366C1F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78740</wp:posOffset>
            </wp:positionV>
            <wp:extent cx="746125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0957" y="21318"/>
                <wp:lineTo x="20957" y="0"/>
                <wp:lineTo x="0" y="0"/>
              </wp:wrapPolygon>
            </wp:wrapTight>
            <wp:docPr id="82" name="Рисунок 82" descr="НОРМИРОВАНИЕ ТРУДА  Практические рекомендации по разработке и внедрению системы нормирования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РМИРОВАНИЕ ТРУДА  Практические рекомендации по разработке и внедрению системы нормирования труда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43180</wp:posOffset>
            </wp:positionV>
            <wp:extent cx="7810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73" y="21424"/>
                <wp:lineTo x="21073" y="0"/>
                <wp:lineTo x="0" y="0"/>
              </wp:wrapPolygon>
            </wp:wrapTight>
            <wp:docPr id="81" name="Рисунок 81" descr="ПРОВЕРКИ ГОСУДАРСТВЕННОЙ ИНСПЕКЦИИ ТРУДА. Основы безопасной работы для кадровика. Издание 4-е, допол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РКИ ГОСУДАРСТВЕННОЙ ИНСПЕКЦИИ ТРУДА. Основы безопасной работы для кадровика. Издание 4-е, дополненное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8255</wp:posOffset>
            </wp:positionV>
            <wp:extent cx="80010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086" y="21093"/>
                <wp:lineTo x="21086" y="0"/>
                <wp:lineTo x="0" y="0"/>
              </wp:wrapPolygon>
            </wp:wrapTight>
            <wp:docPr id="80" name="Рисунок 80" descr="ОФОРМЛЕНИЕ ПРИЕМА НА РАБОТУ. Правила оформления документов. Издание 3-е, допол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ФОРМЛЕНИЕ ПРИЕМА НА РАБОТУ. Правила оформления документов. Издание 3-е, дополненное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43180</wp:posOffset>
            </wp:positionV>
            <wp:extent cx="74803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0903" y="21270"/>
                <wp:lineTo x="20903" y="0"/>
                <wp:lineTo x="0" y="0"/>
              </wp:wrapPolygon>
            </wp:wrapTight>
            <wp:docPr id="79" name="Рисунок 79" descr="http://www.myisl.ru/image/thumbOnDemand/bookImage/10/40/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yisl.ru/image/thumbOnDemand/bookImage/10/40/20182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8255</wp:posOffset>
            </wp:positionV>
            <wp:extent cx="802005" cy="1203325"/>
            <wp:effectExtent l="0" t="0" r="0" b="0"/>
            <wp:wrapTight wrapText="bothSides">
              <wp:wrapPolygon edited="0">
                <wp:start x="0" y="0"/>
                <wp:lineTo x="0" y="21201"/>
                <wp:lineTo x="21036" y="21201"/>
                <wp:lineTo x="21036" y="0"/>
                <wp:lineTo x="0" y="0"/>
              </wp:wrapPolygon>
            </wp:wrapTight>
            <wp:docPr id="78" name="Рисунок 78" descr="2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8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b/>
          <w:noProof/>
          <w:sz w:val="20"/>
          <w:szCs w:val="20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43180</wp:posOffset>
            </wp:positionV>
            <wp:extent cx="809625" cy="1212850"/>
            <wp:effectExtent l="19050" t="19050" r="28575" b="25400"/>
            <wp:wrapTight wrapText="bothSides">
              <wp:wrapPolygon edited="0">
                <wp:start x="-508" y="-339"/>
                <wp:lineTo x="-508" y="21713"/>
                <wp:lineTo x="21854" y="21713"/>
                <wp:lineTo x="21854" y="-339"/>
                <wp:lineTo x="-508" y="-339"/>
              </wp:wrapPolygon>
            </wp:wrapTight>
            <wp:docPr id="77" name="Рисунок 77" descr="Обложка Отпуск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ложка Отпуск 2019 МАЛ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28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rFonts w:eastAsia="SimSun"/>
          <w:noProof/>
          <w:sz w:val="20"/>
          <w:szCs w:val="20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8255</wp:posOffset>
            </wp:positionV>
            <wp:extent cx="816610" cy="1223010"/>
            <wp:effectExtent l="0" t="0" r="2540" b="0"/>
            <wp:wrapTight wrapText="bothSides">
              <wp:wrapPolygon edited="0">
                <wp:start x="0" y="0"/>
                <wp:lineTo x="0" y="21196"/>
                <wp:lineTo x="21163" y="21196"/>
                <wp:lineTo x="21163" y="0"/>
                <wp:lineTo x="0" y="0"/>
              </wp:wrapPolygon>
            </wp:wrapTight>
            <wp:docPr id="76" name="Рисунок 76" descr="Оплата труд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лата труда МАЛ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</w:pPr>
      <w:r w:rsidRPr="00366C1F">
        <w:t xml:space="preserve"> </w:t>
      </w:r>
    </w:p>
    <w:p w:rsidR="007E3D26" w:rsidRPr="00366C1F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10464" behindDoc="1" locked="0" layoutInCell="1" allowOverlap="1" wp14:anchorId="4BD8539A" wp14:editId="450C2A37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75" name="Рисунок 75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11488" behindDoc="1" locked="0" layoutInCell="1" allowOverlap="1" wp14:anchorId="7EBC4FB3" wp14:editId="194A906C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74" name="Рисунок 74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b/>
          <w:color w:val="FF0000"/>
        </w:rPr>
      </w:pPr>
    </w:p>
    <w:p w:rsidR="007E3D26" w:rsidRPr="00366C1F" w:rsidRDefault="007E3D26" w:rsidP="007E3D26">
      <w:pPr>
        <w:ind w:left="360"/>
        <w:jc w:val="center"/>
        <w:rPr>
          <w:sz w:val="16"/>
          <w:szCs w:val="16"/>
        </w:rPr>
      </w:pPr>
      <w:r w:rsidRPr="00366C1F">
        <w:rPr>
          <w:b/>
          <w:color w:val="FF0000"/>
        </w:rPr>
        <w:t>*Внимание – в продаже - новая инструкция по делопроизводству с образцами документов (кадровые и общие) согласно нового ГОСТА.</w:t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53975</wp:posOffset>
            </wp:positionV>
            <wp:extent cx="962660" cy="1454150"/>
            <wp:effectExtent l="19050" t="19050" r="27940" b="12700"/>
            <wp:wrapTight wrapText="bothSides">
              <wp:wrapPolygon edited="0">
                <wp:start x="-427" y="-283"/>
                <wp:lineTo x="-427" y="21506"/>
                <wp:lineTo x="21799" y="21506"/>
                <wp:lineTo x="21799" y="-283"/>
                <wp:lineTo x="-427" y="-283"/>
              </wp:wrapPolygon>
            </wp:wrapTight>
            <wp:docPr id="73" name="Рисунок 73" descr="Обложка Увольнение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ложка Увольнение 2019 мал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541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27305</wp:posOffset>
            </wp:positionV>
            <wp:extent cx="971550" cy="1452245"/>
            <wp:effectExtent l="19050" t="19050" r="19050" b="14605"/>
            <wp:wrapTight wrapText="bothSides">
              <wp:wrapPolygon edited="0">
                <wp:start x="-424" y="-283"/>
                <wp:lineTo x="-424" y="21534"/>
                <wp:lineTo x="21600" y="21534"/>
                <wp:lineTo x="21600" y="-283"/>
                <wp:lineTo x="-424" y="-283"/>
              </wp:wrapPolygon>
            </wp:wrapTight>
            <wp:docPr id="72" name="Рисунок 72" descr="Трудовой договор 2019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рудовой договор 2019 МАЛ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22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97790</wp:posOffset>
            </wp:positionV>
            <wp:extent cx="1318895" cy="1456690"/>
            <wp:effectExtent l="0" t="0" r="0" b="0"/>
            <wp:wrapTight wrapText="bothSides">
              <wp:wrapPolygon edited="0">
                <wp:start x="0" y="0"/>
                <wp:lineTo x="0" y="21186"/>
                <wp:lineTo x="21215" y="21186"/>
                <wp:lineTo x="21215" y="0"/>
                <wp:lineTo x="0" y="0"/>
              </wp:wrapPolygon>
            </wp:wrapTight>
            <wp:docPr id="71" name="Рисунок 71" descr="http://www.myisl.ru/image/origin/10/40/201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yisl.ru/image/origin/10/40/2019mal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85090</wp:posOffset>
            </wp:positionV>
            <wp:extent cx="775970" cy="1129030"/>
            <wp:effectExtent l="0" t="0" r="5080" b="0"/>
            <wp:wrapTight wrapText="bothSides">
              <wp:wrapPolygon edited="0">
                <wp:start x="0" y="0"/>
                <wp:lineTo x="0" y="21138"/>
                <wp:lineTo x="21211" y="21138"/>
                <wp:lineTo x="21211" y="0"/>
                <wp:lineTo x="0" y="0"/>
              </wp:wrapPolygon>
            </wp:wrapTight>
            <wp:docPr id="70" name="Рисунок 70" descr="http://www.myisl.ru/image/thumbOnDemand/bookImage/10/4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yisl.ru/image/thumbOnDemand/bookImage/10/40/3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t xml:space="preserve"> </w:t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9" name="Рисунок 69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8" name="Рисунок 68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7" name="Рисунок 67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6" name="Рисунок 66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15678150</wp:posOffset>
            </wp:positionH>
            <wp:positionV relativeFrom="paragraph">
              <wp:posOffset>3333750</wp:posOffset>
            </wp:positionV>
            <wp:extent cx="385445" cy="551815"/>
            <wp:effectExtent l="0" t="0" r="0" b="635"/>
            <wp:wrapNone/>
            <wp:docPr id="65" name="Рисунок 65" descr="Описание: http://www.myisl.ru/image/origin/10/40/kni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yisl.ru/image/origin/10/40/kniz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366C1F" w:rsidRDefault="007E3D26" w:rsidP="007E3D26">
      <w:pPr>
        <w:shd w:val="clear" w:color="auto" w:fill="FFFFFF"/>
        <w:ind w:left="-567"/>
        <w:jc w:val="center"/>
        <w:textAlignment w:val="baseline"/>
      </w:pPr>
      <w:r w:rsidRPr="00366C1F">
        <w:rPr>
          <w:rFonts w:eastAsia="SimSun"/>
          <w:sz w:val="20"/>
          <w:szCs w:val="20"/>
          <w:lang w:eastAsia="zh-CN"/>
        </w:rPr>
        <w:tab/>
      </w:r>
    </w:p>
    <w:p w:rsidR="007E3D26" w:rsidRPr="00366C1F" w:rsidRDefault="007E3D26" w:rsidP="007E3D26">
      <w:pPr>
        <w:tabs>
          <w:tab w:val="left" w:pos="6450"/>
        </w:tabs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111125</wp:posOffset>
            </wp:positionV>
            <wp:extent cx="829945" cy="1238885"/>
            <wp:effectExtent l="0" t="0" r="8255" b="0"/>
            <wp:wrapTight wrapText="bothSides">
              <wp:wrapPolygon edited="0">
                <wp:start x="0" y="0"/>
                <wp:lineTo x="0" y="21257"/>
                <wp:lineTo x="21319" y="21257"/>
                <wp:lineTo x="21319" y="0"/>
                <wp:lineTo x="0" y="0"/>
              </wp:wrapPolygon>
            </wp:wrapTight>
            <wp:docPr id="64" name="Рисунок 64" descr="http://www.myisl.ru/image/origin/10/40/nlajn-kaccy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yisl.ru/image/origin/10/40/nlajn-kaccy-2019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158750</wp:posOffset>
            </wp:positionV>
            <wp:extent cx="829945" cy="1248410"/>
            <wp:effectExtent l="0" t="0" r="8255" b="8890"/>
            <wp:wrapTight wrapText="bothSides">
              <wp:wrapPolygon edited="0">
                <wp:start x="0" y="0"/>
                <wp:lineTo x="0" y="21424"/>
                <wp:lineTo x="21319" y="21424"/>
                <wp:lineTo x="21319" y="0"/>
                <wp:lineTo x="0" y="0"/>
              </wp:wrapPolygon>
            </wp:wrapTight>
            <wp:docPr id="63" name="Рисунок 63" descr="http://www.myisl.ru/image/origin/10/40/omrencacii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yisl.ru/image/origin/10/40/omrencacii-2019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22860</wp:posOffset>
            </wp:positionV>
            <wp:extent cx="843915" cy="1261110"/>
            <wp:effectExtent l="0" t="0" r="0" b="0"/>
            <wp:wrapTight wrapText="bothSides">
              <wp:wrapPolygon edited="0">
                <wp:start x="0" y="0"/>
                <wp:lineTo x="0" y="21208"/>
                <wp:lineTo x="20966" y="21208"/>
                <wp:lineTo x="20966" y="0"/>
                <wp:lineTo x="0" y="0"/>
              </wp:wrapPolygon>
            </wp:wrapTight>
            <wp:docPr id="62" name="Рисунок 62" descr="http://www.myisl.ru/image/origin/10/40/aprlata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yisl.ru/image/origin/10/40/aprlata-2019.jpg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9525</wp:posOffset>
            </wp:positionV>
            <wp:extent cx="770255" cy="1147445"/>
            <wp:effectExtent l="0" t="0" r="0" b="0"/>
            <wp:wrapTight wrapText="bothSides">
              <wp:wrapPolygon edited="0">
                <wp:start x="0" y="0"/>
                <wp:lineTo x="0" y="21158"/>
                <wp:lineTo x="20834" y="21158"/>
                <wp:lineTo x="20834" y="0"/>
                <wp:lineTo x="0" y="0"/>
              </wp:wrapPolygon>
            </wp:wrapTight>
            <wp:docPr id="61" name="Рисунок 61" descr="http://www.myisl.ru/image/origin/10/40/laccifikacija-209n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yisl.ru/image/origin/10/40/laccifikacija-209n-2019.jpg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Pr="00366C1F" w:rsidRDefault="007E3D26" w:rsidP="007E3D26">
      <w:pPr>
        <w:rPr>
          <w:rFonts w:eastAsia="SimSun"/>
          <w:sz w:val="20"/>
          <w:szCs w:val="20"/>
          <w:lang w:eastAsia="zh-CN"/>
        </w:rPr>
      </w:pPr>
      <w:r w:rsidRPr="00366C1F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1192530</wp:posOffset>
            </wp:positionV>
            <wp:extent cx="782320" cy="1165860"/>
            <wp:effectExtent l="0" t="0" r="0" b="0"/>
            <wp:wrapThrough wrapText="bothSides">
              <wp:wrapPolygon edited="0">
                <wp:start x="0" y="0"/>
                <wp:lineTo x="0" y="21176"/>
                <wp:lineTo x="21039" y="21176"/>
                <wp:lineTo x="21039" y="0"/>
                <wp:lineTo x="0" y="0"/>
              </wp:wrapPolygon>
            </wp:wrapThrough>
            <wp:docPr id="60" name="Рисунок 60" descr="alyj-biznec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lyj-biznec-20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1F"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1246505</wp:posOffset>
            </wp:positionV>
            <wp:extent cx="1130300" cy="1172210"/>
            <wp:effectExtent l="0" t="0" r="0" b="8890"/>
            <wp:wrapThrough wrapText="bothSides">
              <wp:wrapPolygon edited="0">
                <wp:start x="0" y="0"/>
                <wp:lineTo x="0" y="21413"/>
                <wp:lineTo x="21115" y="21413"/>
                <wp:lineTo x="21115" y="0"/>
                <wp:lineTo x="0" y="0"/>
              </wp:wrapPolygon>
            </wp:wrapThrough>
            <wp:docPr id="58" name="Рисунок 58" descr="achiclenie-i-vyrlata-zaprlaty-bjudz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chiclenie-i-vyrlata-zaprlaty-bjudzhet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b/>
          <w:highlight w:val="yellow"/>
          <w:u w:val="single"/>
          <w:lang w:eastAsia="zh-CN"/>
        </w:rPr>
      </w:pP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b/>
          <w:highlight w:val="yellow"/>
          <w:u w:val="single"/>
          <w:lang w:eastAsia="zh-CN"/>
        </w:rPr>
      </w:pP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b/>
          <w:highlight w:val="yellow"/>
          <w:u w:val="single"/>
          <w:lang w:eastAsia="zh-CN"/>
        </w:rPr>
      </w:pPr>
    </w:p>
    <w:p w:rsidR="007E3D26" w:rsidRDefault="007E3D26" w:rsidP="007E3D2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40" w:line="216" w:lineRule="auto"/>
        <w:rPr>
          <w:rFonts w:eastAsia="SimSun"/>
          <w:b/>
          <w:highlight w:val="yellow"/>
          <w:u w:val="single"/>
          <w:lang w:eastAsia="zh-CN"/>
        </w:rPr>
      </w:pPr>
    </w:p>
    <w:p w:rsidR="007E3D26" w:rsidRPr="00480772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Pr="00480772" w:rsidRDefault="007E3D26" w:rsidP="007E3D26">
      <w:pPr>
        <w:rPr>
          <w:rFonts w:eastAsia="SimSun"/>
          <w:sz w:val="20"/>
          <w:szCs w:val="20"/>
          <w:lang w:eastAsia="zh-CN"/>
        </w:rPr>
      </w:pPr>
    </w:p>
    <w:p w:rsidR="007E3D26" w:rsidRDefault="007E3D26" w:rsidP="00BF480C">
      <w:pPr>
        <w:jc w:val="both"/>
      </w:pPr>
    </w:p>
    <w:sectPr w:rsidR="007E3D26" w:rsidSect="00030F75">
      <w:pgSz w:w="11907" w:h="22680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28" w:rsidRDefault="001B7228" w:rsidP="00763416">
      <w:r>
        <w:separator/>
      </w:r>
    </w:p>
  </w:endnote>
  <w:endnote w:type="continuationSeparator" w:id="0">
    <w:p w:rsidR="001B7228" w:rsidRDefault="001B7228" w:rsidP="007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28" w:rsidRDefault="001B7228" w:rsidP="00763416">
      <w:r>
        <w:separator/>
      </w:r>
    </w:p>
  </w:footnote>
  <w:footnote w:type="continuationSeparator" w:id="0">
    <w:p w:rsidR="001B7228" w:rsidRDefault="001B7228" w:rsidP="0076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06537"/>
    <w:multiLevelType w:val="hybridMultilevel"/>
    <w:tmpl w:val="FE46490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271E90"/>
    <w:multiLevelType w:val="hybridMultilevel"/>
    <w:tmpl w:val="5F7473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318FE"/>
    <w:multiLevelType w:val="hybridMultilevel"/>
    <w:tmpl w:val="D752063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9E6343F"/>
    <w:multiLevelType w:val="hybridMultilevel"/>
    <w:tmpl w:val="A8C2C47A"/>
    <w:lvl w:ilvl="0" w:tplc="F3E2D7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B3DF9"/>
    <w:multiLevelType w:val="hybridMultilevel"/>
    <w:tmpl w:val="887430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6043A"/>
    <w:multiLevelType w:val="hybridMultilevel"/>
    <w:tmpl w:val="5784B488"/>
    <w:lvl w:ilvl="0" w:tplc="174C19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03F6B"/>
    <w:multiLevelType w:val="hybridMultilevel"/>
    <w:tmpl w:val="5AB8BA5E"/>
    <w:lvl w:ilvl="0" w:tplc="4EE4E2F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70D6E3F"/>
    <w:multiLevelType w:val="hybridMultilevel"/>
    <w:tmpl w:val="675EDF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D47D8"/>
    <w:multiLevelType w:val="hybridMultilevel"/>
    <w:tmpl w:val="E0769314"/>
    <w:lvl w:ilvl="0" w:tplc="D0BC60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BE"/>
    <w:rsid w:val="00030F75"/>
    <w:rsid w:val="000F2C9F"/>
    <w:rsid w:val="001B7228"/>
    <w:rsid w:val="00201092"/>
    <w:rsid w:val="002674DE"/>
    <w:rsid w:val="002E5907"/>
    <w:rsid w:val="00312EBE"/>
    <w:rsid w:val="0033454E"/>
    <w:rsid w:val="003B08E7"/>
    <w:rsid w:val="003B207C"/>
    <w:rsid w:val="004442DE"/>
    <w:rsid w:val="004E3D64"/>
    <w:rsid w:val="0051240E"/>
    <w:rsid w:val="005209DB"/>
    <w:rsid w:val="00522C93"/>
    <w:rsid w:val="0053579F"/>
    <w:rsid w:val="005B113D"/>
    <w:rsid w:val="00643E88"/>
    <w:rsid w:val="0065647D"/>
    <w:rsid w:val="00763416"/>
    <w:rsid w:val="007C3E6E"/>
    <w:rsid w:val="007E3D26"/>
    <w:rsid w:val="00823D9C"/>
    <w:rsid w:val="008B11A2"/>
    <w:rsid w:val="008C51E7"/>
    <w:rsid w:val="008E2F0E"/>
    <w:rsid w:val="009239B3"/>
    <w:rsid w:val="00A2010F"/>
    <w:rsid w:val="00A96AC0"/>
    <w:rsid w:val="00AB1758"/>
    <w:rsid w:val="00AC28F1"/>
    <w:rsid w:val="00AE740C"/>
    <w:rsid w:val="00B2288E"/>
    <w:rsid w:val="00B23190"/>
    <w:rsid w:val="00B267E9"/>
    <w:rsid w:val="00B43B6E"/>
    <w:rsid w:val="00B44CD0"/>
    <w:rsid w:val="00B56E82"/>
    <w:rsid w:val="00B977FD"/>
    <w:rsid w:val="00BF165B"/>
    <w:rsid w:val="00BF480C"/>
    <w:rsid w:val="00CD3CBE"/>
    <w:rsid w:val="00D31451"/>
    <w:rsid w:val="00DA2BD8"/>
    <w:rsid w:val="00DC6167"/>
    <w:rsid w:val="00E810BA"/>
    <w:rsid w:val="00EB5BE4"/>
    <w:rsid w:val="00EE509E"/>
    <w:rsid w:val="00F137CB"/>
    <w:rsid w:val="00F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8662-049F-4E3B-B765-E69027AA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54E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345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33454E"/>
    <w:pPr>
      <w:jc w:val="center"/>
    </w:pPr>
    <w:rPr>
      <w:b/>
      <w:sz w:val="44"/>
      <w:szCs w:val="20"/>
    </w:rPr>
  </w:style>
  <w:style w:type="character" w:customStyle="1" w:styleId="a6">
    <w:name w:val="Подзаголовок Знак"/>
    <w:basedOn w:val="a0"/>
    <w:link w:val="a5"/>
    <w:rsid w:val="0033454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33454E"/>
    <w:rPr>
      <w:b/>
      <w:bCs/>
    </w:rPr>
  </w:style>
  <w:style w:type="character" w:styleId="a8">
    <w:name w:val="Hyperlink"/>
    <w:rsid w:val="0033454E"/>
    <w:rPr>
      <w:color w:val="0000FF"/>
      <w:u w:val="single"/>
    </w:rPr>
  </w:style>
  <w:style w:type="character" w:styleId="a9">
    <w:name w:val="Emphasis"/>
    <w:qFormat/>
    <w:rsid w:val="0033454E"/>
    <w:rPr>
      <w:i/>
      <w:iCs/>
    </w:rPr>
  </w:style>
  <w:style w:type="paragraph" w:styleId="aa">
    <w:name w:val="Normal (Web)"/>
    <w:basedOn w:val="a"/>
    <w:uiPriority w:val="99"/>
    <w:unhideWhenUsed/>
    <w:rsid w:val="0033454E"/>
    <w:pPr>
      <w:spacing w:before="100" w:beforeAutospacing="1" w:after="100" w:afterAutospacing="1"/>
    </w:pPr>
  </w:style>
  <w:style w:type="paragraph" w:customStyle="1" w:styleId="p5">
    <w:name w:val="p5"/>
    <w:basedOn w:val="a"/>
    <w:rsid w:val="0033454E"/>
    <w:pPr>
      <w:spacing w:before="100" w:beforeAutospacing="1" w:after="100" w:afterAutospacing="1"/>
    </w:pPr>
  </w:style>
  <w:style w:type="character" w:customStyle="1" w:styleId="key-valueitem-value">
    <w:name w:val="key-value__item-value"/>
    <w:rsid w:val="0033454E"/>
  </w:style>
  <w:style w:type="character" w:customStyle="1" w:styleId="apple-converted-space">
    <w:name w:val="apple-converted-space"/>
    <w:rsid w:val="0033454E"/>
  </w:style>
  <w:style w:type="paragraph" w:customStyle="1" w:styleId="p7">
    <w:name w:val="p7"/>
    <w:basedOn w:val="a"/>
    <w:rsid w:val="0033454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345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7634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3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34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3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E3D26"/>
  </w:style>
  <w:style w:type="character" w:customStyle="1" w:styleId="s7">
    <w:name w:val="s7"/>
    <w:rsid w:val="007E3D26"/>
  </w:style>
  <w:style w:type="paragraph" w:customStyle="1" w:styleId="p16">
    <w:name w:val="p16"/>
    <w:basedOn w:val="a"/>
    <w:rsid w:val="007E3D26"/>
    <w:pPr>
      <w:spacing w:before="100" w:beforeAutospacing="1" w:after="100" w:afterAutospacing="1"/>
    </w:pPr>
  </w:style>
  <w:style w:type="character" w:customStyle="1" w:styleId="s8">
    <w:name w:val="s8"/>
    <w:rsid w:val="007E3D26"/>
  </w:style>
  <w:style w:type="character" w:customStyle="1" w:styleId="s9">
    <w:name w:val="s9"/>
    <w:rsid w:val="007E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0.jpeg"/><Relationship Id="rId39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http://www.myisl.ru/image/thumbOnDemand/bookImage/10/40/opmipovanie-2018.jpg" TargetMode="External"/><Relationship Id="rId34" Type="http://schemas.openxmlformats.org/officeDocument/2006/relationships/image" Target="http://www.myisl.ru/image/origin/10/40/2019mal.jpg" TargetMode="External"/><Relationship Id="rId42" Type="http://schemas.openxmlformats.org/officeDocument/2006/relationships/image" Target="http://www.myisl.ru/image/origin/10/40/aprlata-2019.jpg" TargetMode="External"/><Relationship Id="rId47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yandex.ru/maps/?text=%D1%83%D0%BA%D1%80%D0%B0%D0%B8%D0%BD%D0%B0%20%D1%81%D0%B5%D0%B2%D0%B0%D1%81%D1%82%D0%BE%D0%BF%D0%BE%D0%BB%D1%8C&amp;source=wizbiz_new_map_single&amp;z=14&amp;ll=33.522904%2C44.600834&amp;sctx=CAAAAAEAJ6oSwKjAVEC5Fi1A239LQJAaDtWOm7Q%2FWW%2F%2BZQqkpz8CAAAAAQIBAAAAAAAAAAHHUql6JZ52qKyOAQABAACAPwAAAAAAAAAA&amp;oid=1226440547&amp;ol=biz" TargetMode="External"/><Relationship Id="rId25" Type="http://schemas.openxmlformats.org/officeDocument/2006/relationships/image" Target="http://www.myisl.ru/image/thumbOnDemand/bookImage/10/40/piem-na-pabotu-2018.jpg" TargetMode="External"/><Relationship Id="rId33" Type="http://schemas.openxmlformats.org/officeDocument/2006/relationships/image" Target="media/image16.jpeg"/><Relationship Id="rId38" Type="http://schemas.openxmlformats.org/officeDocument/2006/relationships/image" Target="http://www.myisl.ru/image/origin/10/40/nlajn-kaccy-2019.jpg" TargetMode="External"/><Relationship Id="rId46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bpros.ru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5.jpeg"/><Relationship Id="rId37" Type="http://schemas.openxmlformats.org/officeDocument/2006/relationships/image" Target="media/image18.jpeg"/><Relationship Id="rId40" Type="http://schemas.openxmlformats.org/officeDocument/2006/relationships/image" Target="http://www.myisl.ru/image/origin/10/40/omrencacii-2019.jpg" TargetMode="External"/><Relationship Id="rId45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http://www.myisl.ru/image/thumbOnDemand/bookImage/10/40/povepki-2018.jpg" TargetMode="External"/><Relationship Id="rId28" Type="http://schemas.openxmlformats.org/officeDocument/2006/relationships/image" Target="media/image11.jpeg"/><Relationship Id="rId36" Type="http://schemas.openxmlformats.org/officeDocument/2006/relationships/image" Target="http://www.myisl.ru/image/thumbOnDemand/bookImage/10/40/3.jp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andex.ru/maps/?text=%D1%83%D0%BA%D1%80%D0%B0%D0%B8%D0%BD%D0%B0%20%D1%81%D0%B5%D0%B2%D0%B0%D1%81%D1%82%D0%BE%D0%BF%D0%BE%D0%BB%D1%8C&amp;source=wizbiz_new_map_single&amp;z=14&amp;ll=33.522904%2C44.600834&amp;sctx=CAAAAAEAJ6oSwKjAVEC5Fi1A239LQJAaDtWOm7Q%2FWW%2F%2BZQqkpz8CAAAAAQIBAAAAAAAAAAHHUql6JZ52qKyOAQABAACAPwAAAAAAAAAA&amp;oid=1226440547&amp;ol=biz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4.jpeg"/><Relationship Id="rId44" Type="http://schemas.openxmlformats.org/officeDocument/2006/relationships/image" Target="http://www.myisl.ru/image/origin/10/40/laccifikacija-209n-201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Relationship Id="rId14" Type="http://schemas.openxmlformats.org/officeDocument/2006/relationships/hyperlink" Target="http://www.sibpros.ru" TargetMode="External"/><Relationship Id="rId22" Type="http://schemas.openxmlformats.org/officeDocument/2006/relationships/image" Target="media/image8.jpeg"/><Relationship Id="rId27" Type="http://schemas.openxmlformats.org/officeDocument/2006/relationships/image" Target="http://www.myisl.ru/image/thumbOnDemand/bookImage/10/40/20182.jpg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2020-01-13T17:12:00Z</dcterms:created>
  <dcterms:modified xsi:type="dcterms:W3CDTF">2020-01-14T03:37:00Z</dcterms:modified>
</cp:coreProperties>
</file>