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D0" w:rsidRPr="004E14D0" w:rsidRDefault="004E14D0" w:rsidP="004E14D0">
      <w:pPr>
        <w:jc w:val="right"/>
        <w:rPr>
          <w:rStyle w:val="a7"/>
          <w:rFonts w:ascii="Times New Roman" w:hAnsi="Times New Roman" w:cs="Times New Roman"/>
          <w:color w:val="FF0000"/>
          <w:sz w:val="20"/>
          <w:szCs w:val="20"/>
        </w:rPr>
      </w:pPr>
      <w:bookmarkStart w:id="0" w:name="77e970e9743e6b44_Hlk63667097"/>
      <w:bookmarkStart w:id="1" w:name="_GoBack"/>
      <w:bookmarkEnd w:id="1"/>
      <w:r w:rsidRPr="004E14D0">
        <w:rPr>
          <w:rFonts w:ascii="Times New Roman" w:hAnsi="Times New Roman" w:cs="Times New Roman"/>
          <w:b/>
          <w:sz w:val="20"/>
          <w:szCs w:val="20"/>
        </w:rPr>
        <w:t xml:space="preserve">     Лицензия № 9662 от 13.04.2016</w:t>
      </w:r>
      <w:r w:rsidRPr="004E14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4E14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</w:t>
      </w:r>
      <w:r w:rsidRPr="004E14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Для </w:t>
      </w:r>
      <w:r w:rsidRPr="004E14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руководителей кадровых служб</w:t>
      </w:r>
      <w:r w:rsidR="00D55B9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="000744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кадровых </w:t>
      </w:r>
      <w:r w:rsidR="00D55B95">
        <w:rPr>
          <w:rFonts w:ascii="Times New Roman" w:hAnsi="Times New Roman" w:cs="Times New Roman"/>
          <w:b/>
          <w:bCs/>
          <w:color w:val="FF0000"/>
          <w:sz w:val="20"/>
          <w:szCs w:val="20"/>
        </w:rPr>
        <w:t>управлений</w:t>
      </w:r>
      <w:r w:rsidRPr="004E14D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="000744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отдела кадров, </w:t>
      </w:r>
      <w:r w:rsidRPr="004E14D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специалистов по управлению персоналом, </w:t>
      </w:r>
      <w:r w:rsidR="000744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менеджеров по персоналу, кадровиков, </w:t>
      </w:r>
      <w:r w:rsidRPr="004E14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руководителей</w:t>
      </w:r>
      <w:r w:rsidRPr="004E14D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</w:t>
      </w:r>
    </w:p>
    <w:p w:rsidR="004E14D0" w:rsidRPr="004E14D0" w:rsidRDefault="004E14D0" w:rsidP="004E14D0">
      <w:pPr>
        <w:pStyle w:val="a3"/>
        <w:tabs>
          <w:tab w:val="left" w:pos="0"/>
          <w:tab w:val="left" w:pos="142"/>
        </w:tabs>
        <w:outlineLvl w:val="0"/>
        <w:rPr>
          <w:rStyle w:val="a7"/>
          <w:color w:val="000000"/>
          <w:sz w:val="2"/>
          <w:szCs w:val="2"/>
          <w:u w:val="double"/>
        </w:rPr>
      </w:pPr>
    </w:p>
    <w:p w:rsidR="004E14D0" w:rsidRPr="00C82CF9" w:rsidRDefault="004E14D0" w:rsidP="004E14D0">
      <w:pPr>
        <w:pStyle w:val="a3"/>
        <w:tabs>
          <w:tab w:val="left" w:pos="0"/>
          <w:tab w:val="left" w:pos="142"/>
        </w:tabs>
        <w:outlineLvl w:val="0"/>
        <w:rPr>
          <w:rStyle w:val="a7"/>
          <w:b/>
          <w:color w:val="000000"/>
          <w:sz w:val="24"/>
          <w:szCs w:val="24"/>
          <w:u w:val="double"/>
        </w:rPr>
      </w:pPr>
      <w:r w:rsidRPr="00C82CF9">
        <w:rPr>
          <w:rStyle w:val="a7"/>
          <w:b/>
          <w:color w:val="000000"/>
          <w:sz w:val="24"/>
          <w:szCs w:val="24"/>
          <w:u w:val="double"/>
        </w:rPr>
        <w:t xml:space="preserve">АНО ДПО «Сибирский Центр образования и повышения квалификации «ПРОСВЕЩЕНИЕ» </w:t>
      </w:r>
    </w:p>
    <w:p w:rsidR="004E14D0" w:rsidRPr="004E14D0" w:rsidRDefault="004E14D0" w:rsidP="004E14D0">
      <w:pPr>
        <w:pStyle w:val="a3"/>
        <w:tabs>
          <w:tab w:val="left" w:pos="0"/>
          <w:tab w:val="left" w:pos="142"/>
        </w:tabs>
        <w:spacing w:line="216" w:lineRule="auto"/>
        <w:outlineLvl w:val="0"/>
        <w:rPr>
          <w:b w:val="0"/>
          <w:bCs/>
          <w:sz w:val="4"/>
          <w:szCs w:val="4"/>
        </w:rPr>
      </w:pPr>
    </w:p>
    <w:p w:rsidR="004E14D0" w:rsidRPr="004E14D0" w:rsidRDefault="004E14D0" w:rsidP="004E14D0">
      <w:pPr>
        <w:pStyle w:val="a3"/>
        <w:tabs>
          <w:tab w:val="left" w:pos="0"/>
          <w:tab w:val="left" w:pos="142"/>
        </w:tabs>
        <w:spacing w:line="216" w:lineRule="auto"/>
        <w:outlineLvl w:val="0"/>
        <w:rPr>
          <w:bCs/>
          <w:sz w:val="12"/>
          <w:szCs w:val="12"/>
        </w:rPr>
      </w:pPr>
      <w:r w:rsidRPr="004E14D0">
        <w:rPr>
          <w:bCs/>
          <w:sz w:val="12"/>
          <w:szCs w:val="12"/>
        </w:rPr>
        <w:t xml:space="preserve">проводит </w:t>
      </w:r>
    </w:p>
    <w:p w:rsidR="004E14D0" w:rsidRPr="004E14D0" w:rsidRDefault="004E14D0" w:rsidP="004E14D0">
      <w:pPr>
        <w:pStyle w:val="a3"/>
        <w:tabs>
          <w:tab w:val="left" w:pos="0"/>
          <w:tab w:val="left" w:pos="142"/>
        </w:tabs>
        <w:rPr>
          <w:color w:val="FF0000"/>
          <w:sz w:val="28"/>
          <w:szCs w:val="28"/>
        </w:rPr>
      </w:pPr>
      <w:r w:rsidRPr="004E14D0">
        <w:rPr>
          <w:color w:val="00B0F0"/>
          <w:sz w:val="28"/>
          <w:szCs w:val="28"/>
        </w:rPr>
        <w:t xml:space="preserve">ВЕБИНАР (ОНЛАЙН ТРАНСЛЯЦИЯ)   </w:t>
      </w:r>
    </w:p>
    <w:p w:rsidR="004E14D0" w:rsidRPr="004E14D0" w:rsidRDefault="004E14D0" w:rsidP="004E14D0">
      <w:pPr>
        <w:pStyle w:val="a5"/>
        <w:tabs>
          <w:tab w:val="left" w:pos="0"/>
          <w:tab w:val="left" w:pos="142"/>
          <w:tab w:val="center" w:pos="426"/>
          <w:tab w:val="center" w:pos="1418"/>
        </w:tabs>
        <w:rPr>
          <w:i/>
          <w:caps/>
          <w:sz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4D0">
        <w:rPr>
          <w:i/>
          <w:caps/>
          <w:sz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курс повышения квалификации – 2 дня с удостовернием о повышении квалификации </w:t>
      </w:r>
    </w:p>
    <w:p w:rsidR="004E14D0" w:rsidRPr="004E14D0" w:rsidRDefault="004E14D0" w:rsidP="004E14D0">
      <w:pPr>
        <w:pStyle w:val="a5"/>
        <w:tabs>
          <w:tab w:val="left" w:pos="0"/>
          <w:tab w:val="left" w:pos="142"/>
        </w:tabs>
        <w:rPr>
          <w:spacing w:val="-4"/>
          <w:sz w:val="18"/>
          <w:szCs w:val="18"/>
        </w:rPr>
      </w:pPr>
      <w:r w:rsidRPr="004E14D0">
        <w:rPr>
          <w:spacing w:val="-4"/>
          <w:sz w:val="18"/>
          <w:szCs w:val="18"/>
        </w:rPr>
        <w:t xml:space="preserve"> </w:t>
      </w:r>
      <w:r w:rsidRPr="004E14D0">
        <w:rPr>
          <w:b w:val="0"/>
          <w:bCs/>
          <w:noProof/>
          <w:color w:val="FF0000"/>
          <w:sz w:val="18"/>
          <w:szCs w:val="18"/>
        </w:rPr>
        <w:drawing>
          <wp:inline distT="0" distB="0" distL="0" distR="0">
            <wp:extent cx="1028700" cy="123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0" w:rsidRPr="004E14D0" w:rsidRDefault="004E14D0" w:rsidP="004E14D0">
      <w:pPr>
        <w:pStyle w:val="a5"/>
        <w:tabs>
          <w:tab w:val="left" w:pos="0"/>
          <w:tab w:val="left" w:pos="142"/>
        </w:tabs>
        <w:rPr>
          <w:bCs/>
          <w:color w:val="00B0F0"/>
          <w:sz w:val="20"/>
        </w:rPr>
      </w:pPr>
      <w:r>
        <w:rPr>
          <w:bCs/>
          <w:color w:val="FF0000"/>
          <w:sz w:val="26"/>
          <w:szCs w:val="26"/>
          <w:u w:val="single"/>
        </w:rPr>
        <w:t>27-28</w:t>
      </w:r>
      <w:r w:rsidRPr="004E14D0">
        <w:rPr>
          <w:bCs/>
          <w:color w:val="FF0000"/>
          <w:sz w:val="26"/>
          <w:szCs w:val="26"/>
          <w:u w:val="single"/>
        </w:rPr>
        <w:t xml:space="preserve"> Апреля 2021г</w:t>
      </w:r>
      <w:r w:rsidRPr="004E14D0">
        <w:rPr>
          <w:bCs/>
          <w:sz w:val="20"/>
        </w:rPr>
        <w:t xml:space="preserve"> / </w:t>
      </w:r>
      <w:r w:rsidRPr="004E14D0">
        <w:rPr>
          <w:bCs/>
          <w:color w:val="00B0F0"/>
          <w:sz w:val="20"/>
        </w:rPr>
        <w:t xml:space="preserve">6-00 </w:t>
      </w:r>
      <w:r>
        <w:rPr>
          <w:bCs/>
          <w:color w:val="00B0F0"/>
          <w:sz w:val="20"/>
        </w:rPr>
        <w:t>– 12</w:t>
      </w:r>
      <w:r w:rsidRPr="004E14D0">
        <w:rPr>
          <w:bCs/>
          <w:color w:val="00B0F0"/>
          <w:sz w:val="20"/>
        </w:rPr>
        <w:t>-00 (Мск) = 10-0</w:t>
      </w:r>
      <w:r>
        <w:rPr>
          <w:bCs/>
          <w:color w:val="00B0F0"/>
          <w:sz w:val="20"/>
        </w:rPr>
        <w:t>0 -16</w:t>
      </w:r>
      <w:r w:rsidRPr="004E14D0">
        <w:rPr>
          <w:bCs/>
          <w:color w:val="00B0F0"/>
          <w:sz w:val="20"/>
        </w:rPr>
        <w:t>-00 (Нск)</w:t>
      </w:r>
    </w:p>
    <w:p w:rsidR="004E14D0" w:rsidRPr="004E14D0" w:rsidRDefault="004E14D0" w:rsidP="004E14D0">
      <w:pPr>
        <w:pStyle w:val="a5"/>
        <w:tabs>
          <w:tab w:val="left" w:pos="0"/>
          <w:tab w:val="left" w:pos="142"/>
        </w:tabs>
        <w:rPr>
          <w:color w:val="00B0F0"/>
          <w:sz w:val="4"/>
          <w:szCs w:val="4"/>
        </w:rPr>
      </w:pPr>
    </w:p>
    <w:p w:rsidR="004E14D0" w:rsidRPr="004E14D0" w:rsidRDefault="004E14D0" w:rsidP="00091FE8">
      <w:pPr>
        <w:tabs>
          <w:tab w:val="left" w:pos="0"/>
          <w:tab w:val="left" w:pos="142"/>
        </w:tabs>
        <w:spacing w:before="20" w:after="0"/>
        <w:jc w:val="center"/>
        <w:rPr>
          <w:rFonts w:ascii="Times New Roman" w:hAnsi="Times New Roman" w:cs="Times New Roman"/>
          <w:sz w:val="16"/>
          <w:szCs w:val="16"/>
        </w:rPr>
      </w:pPr>
      <w:r w:rsidRPr="004E14D0">
        <w:rPr>
          <w:rFonts w:ascii="Times New Roman" w:hAnsi="Times New Roman" w:cs="Times New Roman"/>
          <w:b/>
          <w:bCs/>
          <w:i/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59690</wp:posOffset>
            </wp:positionV>
            <wp:extent cx="561975" cy="305435"/>
            <wp:effectExtent l="0" t="0" r="9525" b="0"/>
            <wp:wrapNone/>
            <wp:docPr id="4" name="Рисунок 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4D0">
        <w:rPr>
          <w:rFonts w:ascii="Times New Roman" w:hAnsi="Times New Roman" w:cs="Times New Roman"/>
          <w:sz w:val="16"/>
          <w:szCs w:val="16"/>
        </w:rPr>
        <w:t xml:space="preserve"> в программе:  </w:t>
      </w:r>
    </w:p>
    <w:p w:rsidR="004E14D0" w:rsidRPr="00091FE8" w:rsidRDefault="004E14D0" w:rsidP="004E14D0">
      <w:pPr>
        <w:tabs>
          <w:tab w:val="left" w:pos="0"/>
          <w:tab w:val="left" w:pos="142"/>
        </w:tabs>
        <w:spacing w:before="20"/>
        <w:jc w:val="center"/>
        <w:rPr>
          <w:rFonts w:ascii="Times New Roman" w:eastAsia="SimSun" w:hAnsi="Times New Roman" w:cs="Times New Roman"/>
          <w:b/>
          <w:spacing w:val="-2"/>
          <w:sz w:val="8"/>
          <w:szCs w:val="8"/>
          <w:u w:val="single"/>
          <w:lang w:eastAsia="zh-CN"/>
        </w:rPr>
      </w:pPr>
      <w:r w:rsidRPr="00091FE8">
        <w:rPr>
          <w:rFonts w:ascii="Times New Roman" w:hAnsi="Times New Roman" w:cs="Times New Roman"/>
          <w:b/>
          <w:sz w:val="8"/>
          <w:szCs w:val="8"/>
        </w:rPr>
        <w:t>_______________________________________________________________________________________________________________________________________________________</w:t>
      </w:r>
    </w:p>
    <w:p w:rsidR="004E14D0" w:rsidRPr="004E14D0" w:rsidRDefault="004E14D0" w:rsidP="004E14D0">
      <w:pPr>
        <w:pStyle w:val="a9"/>
        <w:tabs>
          <w:tab w:val="left" w:pos="142"/>
        </w:tabs>
        <w:spacing w:before="0" w:beforeAutospacing="0" w:after="0" w:afterAutospacing="0" w:line="216" w:lineRule="auto"/>
        <w:jc w:val="center"/>
        <w:rPr>
          <w:color w:val="FF0000"/>
          <w:sz w:val="22"/>
          <w:szCs w:val="22"/>
          <w:highlight w:val="yellow"/>
          <w:u w:val="single"/>
        </w:rPr>
      </w:pPr>
      <w:r w:rsidRPr="004E14D0">
        <w:rPr>
          <w:b/>
          <w:bCs/>
          <w:color w:val="FF0000"/>
          <w:sz w:val="22"/>
          <w:szCs w:val="22"/>
          <w:highlight w:val="yellow"/>
          <w:u w:val="single"/>
        </w:rPr>
        <w:t>Курс повышения квалификации по программе:</w:t>
      </w:r>
    </w:p>
    <w:p w:rsidR="004E14D0" w:rsidRPr="004E14D0" w:rsidRDefault="004E14D0" w:rsidP="004E14D0">
      <w:pPr>
        <w:pStyle w:val="a9"/>
        <w:tabs>
          <w:tab w:val="left" w:pos="142"/>
        </w:tabs>
        <w:spacing w:before="0" w:beforeAutospacing="0" w:after="0" w:afterAutospacing="0" w:line="216" w:lineRule="auto"/>
        <w:jc w:val="center"/>
        <w:rPr>
          <w:color w:val="FF0000"/>
          <w:sz w:val="22"/>
          <w:szCs w:val="22"/>
          <w:highlight w:val="yellow"/>
          <w:u w:val="single"/>
        </w:rPr>
      </w:pPr>
      <w:r w:rsidRPr="004E14D0">
        <w:rPr>
          <w:b/>
          <w:bCs/>
          <w:color w:val="FF0000"/>
          <w:sz w:val="22"/>
          <w:szCs w:val="22"/>
          <w:highlight w:val="yellow"/>
          <w:u w:val="single"/>
        </w:rPr>
        <w:t>«</w:t>
      </w:r>
      <w:r>
        <w:rPr>
          <w:b/>
          <w:bCs/>
          <w:color w:val="FF0000"/>
          <w:sz w:val="22"/>
          <w:szCs w:val="22"/>
          <w:highlight w:val="yellow"/>
          <w:u w:val="single"/>
        </w:rPr>
        <w:t>Директор</w:t>
      </w:r>
      <w:r w:rsidRPr="004E14D0">
        <w:rPr>
          <w:b/>
          <w:bCs/>
          <w:color w:val="FF0000"/>
          <w:sz w:val="22"/>
          <w:szCs w:val="22"/>
          <w:highlight w:val="yellow"/>
          <w:u w:val="single"/>
        </w:rPr>
        <w:t xml:space="preserve"> по управлению персоналом»</w:t>
      </w:r>
    </w:p>
    <w:p w:rsidR="004E14D0" w:rsidRPr="004E14D0" w:rsidRDefault="004E14D0" w:rsidP="004E14D0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highlight w:val="yellow"/>
        </w:rPr>
      </w:pPr>
      <w:r w:rsidRPr="004E14D0">
        <w:rPr>
          <w:rFonts w:ascii="Times New Roman" w:hAnsi="Times New Roman" w:cs="Times New Roman"/>
          <w:b/>
          <w:sz w:val="18"/>
          <w:szCs w:val="18"/>
          <w:highlight w:val="yellow"/>
        </w:rPr>
        <w:t>Данная программа повышения квалификации разработана</w:t>
      </w:r>
      <w:r w:rsidRPr="004E14D0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с учетом требований </w:t>
      </w:r>
      <w:r>
        <w:rPr>
          <w:rFonts w:ascii="Times New Roman" w:hAnsi="Times New Roman" w:cs="Times New Roman"/>
          <w:bCs/>
          <w:sz w:val="18"/>
          <w:szCs w:val="18"/>
          <w:highlight w:val="yellow"/>
        </w:rPr>
        <w:t>закона о профстандартах</w:t>
      </w:r>
    </w:p>
    <w:p w:rsidR="004E14D0" w:rsidRPr="004E14D0" w:rsidRDefault="004E14D0" w:rsidP="004E14D0">
      <w:pPr>
        <w:pStyle w:val="a9"/>
        <w:spacing w:before="40" w:beforeAutospacing="0" w:after="0" w:afterAutospacing="0" w:line="216" w:lineRule="auto"/>
        <w:jc w:val="center"/>
        <w:rPr>
          <w:b/>
          <w:bCs/>
          <w:sz w:val="16"/>
          <w:szCs w:val="16"/>
          <w:highlight w:val="yellow"/>
        </w:rPr>
      </w:pPr>
      <w:r w:rsidRPr="004E14D0">
        <w:rPr>
          <w:b/>
          <w:bCs/>
          <w:sz w:val="16"/>
          <w:szCs w:val="16"/>
          <w:highlight w:val="yellow"/>
        </w:rPr>
        <w:t>По окончании обучения выдается УДОСТОВЕРЕНИЕ о повышении квалификации</w:t>
      </w:r>
    </w:p>
    <w:p w:rsidR="004E14D0" w:rsidRPr="004E14D0" w:rsidRDefault="004E14D0" w:rsidP="004E14D0">
      <w:pPr>
        <w:pStyle w:val="a9"/>
        <w:spacing w:before="0" w:beforeAutospacing="0" w:after="0" w:afterAutospacing="0" w:line="216" w:lineRule="auto"/>
        <w:jc w:val="center"/>
        <w:rPr>
          <w:sz w:val="18"/>
          <w:szCs w:val="18"/>
          <w:highlight w:val="yellow"/>
        </w:rPr>
      </w:pPr>
      <w:r w:rsidRPr="004E14D0">
        <w:rPr>
          <w:sz w:val="18"/>
          <w:szCs w:val="18"/>
          <w:highlight w:val="yellow"/>
        </w:rPr>
        <w:t xml:space="preserve">В соответствии с законом об Образовании в РФ о повышении </w:t>
      </w:r>
      <w:proofErr w:type="gramStart"/>
      <w:r w:rsidRPr="004E14D0">
        <w:rPr>
          <w:sz w:val="18"/>
          <w:szCs w:val="18"/>
          <w:highlight w:val="yellow"/>
        </w:rPr>
        <w:t>квалификации  в</w:t>
      </w:r>
      <w:proofErr w:type="gramEnd"/>
      <w:r w:rsidRPr="004E14D0">
        <w:rPr>
          <w:sz w:val="18"/>
          <w:szCs w:val="18"/>
          <w:highlight w:val="yellow"/>
        </w:rPr>
        <w:t xml:space="preserve"> соответст</w:t>
      </w:r>
      <w:r>
        <w:rPr>
          <w:sz w:val="18"/>
          <w:szCs w:val="18"/>
          <w:highlight w:val="yellow"/>
        </w:rPr>
        <w:t>вии с требованиями профстандартов</w:t>
      </w:r>
    </w:p>
    <w:p w:rsidR="004E14D0" w:rsidRPr="00091FE8" w:rsidRDefault="00091FE8" w:rsidP="00091FE8">
      <w:pPr>
        <w:jc w:val="center"/>
        <w:rPr>
          <w:rFonts w:ascii="Times New Roman" w:hAnsi="Times New Roman" w:cs="Times New Roman"/>
          <w:b/>
          <w:bCs/>
          <w:i/>
          <w:sz w:val="4"/>
          <w:szCs w:val="4"/>
        </w:rPr>
      </w:pPr>
      <w:r>
        <w:rPr>
          <w:rFonts w:ascii="Times New Roman" w:hAnsi="Times New Roman" w:cs="Times New Roman"/>
          <w:b/>
          <w:bCs/>
          <w:i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4D0" w:rsidRPr="004E14D0" w:rsidRDefault="004E14D0" w:rsidP="004E14D0">
      <w:pPr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4E14D0">
        <w:rPr>
          <w:rFonts w:ascii="Times New Roman" w:hAnsi="Times New Roman" w:cs="Times New Roman"/>
          <w:b/>
          <w:color w:val="00B050"/>
          <w:sz w:val="16"/>
          <w:szCs w:val="16"/>
        </w:rPr>
        <w:t>ПРОГРАММА БУДЕТ ДОПОЛНЕНА И ОТКОРРЕКТИРОВАНА С УЧЕТОМ НОВАЦИЙ НА ДАТУ ПРОВЕДЕНИЯ</w:t>
      </w:r>
    </w:p>
    <w:p w:rsidR="00091FE8" w:rsidRDefault="00091FE8" w:rsidP="0009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91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</w:t>
      </w:r>
      <w:r w:rsidR="004E14D0" w:rsidRPr="00091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ДИРЕКТОР ПО УПРАВЛЕНИЮ ПЕРСОНАЛОМ: </w:t>
      </w:r>
    </w:p>
    <w:p w:rsidR="004E14D0" w:rsidRPr="00091FE8" w:rsidRDefault="004E14D0" w:rsidP="0009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91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СОВРЕМЕННЫЕ ТРЕНДЫ И ТЕНДЕНЦИИ В УПРАВЛЕНИИ ПЕРСОНАЛОМ</w:t>
      </w:r>
      <w:r w:rsidR="00091FE8" w:rsidRPr="00091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CB794C" w:rsidRPr="0002185D" w:rsidRDefault="00CB794C" w:rsidP="0002185D">
      <w:pPr>
        <w:pStyle w:val="a8"/>
        <w:numPr>
          <w:ilvl w:val="0"/>
          <w:numId w:val="9"/>
        </w:numPr>
        <w:shd w:val="clear" w:color="auto" w:fill="FFFFFF"/>
        <w:spacing w:before="80" w:after="0" w:line="240" w:lineRule="auto"/>
        <w:ind w:left="284" w:hanging="284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02185D">
        <w:rPr>
          <w:rFonts w:ascii="Times New Roman" w:hAnsi="Times New Roman"/>
          <w:b/>
          <w:color w:val="333333"/>
          <w:sz w:val="24"/>
          <w:szCs w:val="24"/>
        </w:rPr>
        <w:t>Основные направления работы и зоны ответственности Директора по управлению персоналом: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Цели и задачи директора по персоналу;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 </w:t>
      </w:r>
      <w:r w:rsidRPr="00CB794C">
        <w:rPr>
          <w:color w:val="333333"/>
          <w:sz w:val="22"/>
          <w:szCs w:val="22"/>
          <w:lang w:val="en-US"/>
        </w:rPr>
        <w:t>HR </w:t>
      </w:r>
      <w:r w:rsidRPr="00CB794C">
        <w:rPr>
          <w:color w:val="333333"/>
          <w:sz w:val="22"/>
          <w:szCs w:val="22"/>
        </w:rPr>
        <w:t>функции;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 </w:t>
      </w:r>
      <w:r w:rsidRPr="00CB794C">
        <w:rPr>
          <w:color w:val="333333"/>
          <w:sz w:val="22"/>
          <w:szCs w:val="22"/>
          <w:lang w:val="en-US"/>
        </w:rPr>
        <w:t>HR </w:t>
      </w:r>
      <w:r w:rsidRPr="00CB794C">
        <w:rPr>
          <w:color w:val="333333"/>
          <w:sz w:val="22"/>
          <w:szCs w:val="22"/>
        </w:rPr>
        <w:t>Бизнес-партнерство;</w:t>
      </w:r>
    </w:p>
    <w:p w:rsidR="00CB794C" w:rsidRPr="00CB794C" w:rsidRDefault="00CB794C" w:rsidP="0002185D">
      <w:pPr>
        <w:pStyle w:val="1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b w:val="0"/>
          <w:bCs w:val="0"/>
          <w:color w:val="333333"/>
          <w:sz w:val="22"/>
          <w:szCs w:val="22"/>
        </w:rPr>
        <w:t>- Разра</w:t>
      </w:r>
      <w:r w:rsidR="002F55ED">
        <w:rPr>
          <w:b w:val="0"/>
          <w:bCs w:val="0"/>
          <w:color w:val="333333"/>
          <w:sz w:val="22"/>
          <w:szCs w:val="22"/>
        </w:rPr>
        <w:t>ботка и исполнение HR-стратегии.</w:t>
      </w:r>
    </w:p>
    <w:p w:rsidR="00CB794C" w:rsidRPr="0002185D" w:rsidRDefault="00CB794C" w:rsidP="0002185D">
      <w:pPr>
        <w:pStyle w:val="a8"/>
        <w:numPr>
          <w:ilvl w:val="0"/>
          <w:numId w:val="9"/>
        </w:numPr>
        <w:shd w:val="clear" w:color="auto" w:fill="FFFFFF"/>
        <w:spacing w:before="40" w:after="0" w:line="240" w:lineRule="auto"/>
        <w:ind w:left="284" w:hanging="284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02185D">
        <w:rPr>
          <w:rFonts w:ascii="Times New Roman" w:hAnsi="Times New Roman"/>
          <w:b/>
          <w:color w:val="333333"/>
          <w:sz w:val="24"/>
          <w:szCs w:val="24"/>
        </w:rPr>
        <w:t>Современные тренды и тенденции в Системе управления персоналом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функции и распределение функционала;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Управление талантами и </w:t>
      </w:r>
      <w:r w:rsidRPr="00CB794C">
        <w:rPr>
          <w:color w:val="333333"/>
          <w:sz w:val="22"/>
          <w:szCs w:val="22"/>
          <w:lang w:val="en-US"/>
        </w:rPr>
        <w:t>HiPo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Управление проектами и диджи</w:t>
      </w:r>
      <w:r w:rsidR="002F55ED">
        <w:rPr>
          <w:color w:val="333333"/>
          <w:sz w:val="22"/>
          <w:szCs w:val="22"/>
        </w:rPr>
        <w:t>тализация в работе с персоналом.</w:t>
      </w:r>
    </w:p>
    <w:p w:rsidR="00CB794C" w:rsidRPr="0002185D" w:rsidRDefault="00CB794C" w:rsidP="0002185D">
      <w:pPr>
        <w:pStyle w:val="228bf8a64b8551e1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Стратегическое управление персоналом организации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Кадровая политика;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Основная отчетность</w:t>
      </w:r>
      <w:r w:rsidR="00CB794C" w:rsidRPr="00CB794C">
        <w:rPr>
          <w:color w:val="333333"/>
          <w:sz w:val="22"/>
          <w:szCs w:val="22"/>
        </w:rPr>
        <w:t xml:space="preserve"> Д</w:t>
      </w:r>
      <w:r>
        <w:rPr>
          <w:color w:val="333333"/>
          <w:sz w:val="22"/>
          <w:szCs w:val="22"/>
        </w:rPr>
        <w:t>иректора по работе с персоналом. Виды и формы.</w:t>
      </w:r>
    </w:p>
    <w:p w:rsidR="00CB794C" w:rsidRPr="0002185D" w:rsidRDefault="00CB794C" w:rsidP="0002185D">
      <w:pPr>
        <w:pStyle w:val="228bf8a64b8551e1msonormal"/>
        <w:numPr>
          <w:ilvl w:val="0"/>
          <w:numId w:val="9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Операционное управление персоналом и подразделением организации</w:t>
      </w:r>
    </w:p>
    <w:p w:rsidR="00CB794C" w:rsidRPr="0002185D" w:rsidRDefault="00CB794C" w:rsidP="0002185D">
      <w:pPr>
        <w:pStyle w:val="228bf8a64b8551e1msonormal"/>
        <w:numPr>
          <w:ilvl w:val="0"/>
          <w:numId w:val="9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Методы и критерии подбора персонала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Структура и виды интервью;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Профиль кандидатов и формирование заявок на подбор персонала;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Анализ интервью и формирование обратной связи по кандидатам;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Формирование и а</w:t>
      </w:r>
      <w:r w:rsidR="002F55ED">
        <w:rPr>
          <w:color w:val="333333"/>
          <w:sz w:val="22"/>
          <w:szCs w:val="22"/>
        </w:rPr>
        <w:t>нализ воронки подбора персонала.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Адаптация персонала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виды и этапы адаптации сотрудников;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Виды адаптации.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Психологические аспекты в системе управления персоналом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Диагностические методики в оценке персонала;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Выявление карьерных направлени</w:t>
      </w:r>
      <w:r w:rsidR="002F55ED">
        <w:rPr>
          <w:color w:val="333333"/>
          <w:sz w:val="22"/>
          <w:szCs w:val="22"/>
        </w:rPr>
        <w:t>й и якорей в развитии персонала.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Обучение и развитие персонала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Виды обучения персонала.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Эффективная оценка и аттестация персонала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принципы эффективной оценки;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Модель компетенций;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Ежегодная оценка персонала;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Предоставление Обратной связи сотрудникам;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Принципы составления ИПР</w:t>
      </w:r>
      <w:r w:rsidR="002F55ED">
        <w:rPr>
          <w:color w:val="333333"/>
          <w:sz w:val="22"/>
          <w:szCs w:val="22"/>
        </w:rPr>
        <w:t xml:space="preserve"> (Индивидуальный план развития).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Система мотивации персонала на основе KPI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Теория поколений;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Какие мотивы движут людьми разных поколений X, Y, Z;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Типы и основные концепции мотиваций;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Вовлеченность персонала;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Разработка </w:t>
      </w:r>
      <w:r w:rsidRPr="00CB794C">
        <w:rPr>
          <w:color w:val="333333"/>
          <w:sz w:val="22"/>
          <w:szCs w:val="22"/>
          <w:lang w:val="en-US"/>
        </w:rPr>
        <w:t>KPI </w:t>
      </w:r>
      <w:r w:rsidRPr="00CB794C">
        <w:rPr>
          <w:color w:val="333333"/>
          <w:sz w:val="22"/>
          <w:szCs w:val="22"/>
        </w:rPr>
        <w:t>на сотрудников Департамента по работе с персоналом (</w:t>
      </w:r>
      <w:r w:rsidRPr="00CB794C">
        <w:rPr>
          <w:color w:val="333333"/>
          <w:sz w:val="22"/>
          <w:szCs w:val="22"/>
          <w:lang w:val="en-US"/>
        </w:rPr>
        <w:t>SMART</w:t>
      </w:r>
      <w:r w:rsidRPr="00CB794C">
        <w:rPr>
          <w:color w:val="333333"/>
          <w:sz w:val="22"/>
          <w:szCs w:val="22"/>
        </w:rPr>
        <w:t>)</w:t>
      </w:r>
      <w:r w:rsidR="002F55ED">
        <w:rPr>
          <w:color w:val="333333"/>
          <w:sz w:val="22"/>
          <w:szCs w:val="22"/>
        </w:rPr>
        <w:t>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lastRenderedPageBreak/>
        <w:t>Корпоративная культура и развитие бренда работодателя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Типы корпоративных культур на разных стадиях жизненного цикла компании;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Миссия и ценности компании;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Развитие Бренда и имиджа работодателя;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Работа с социальными с</w:t>
      </w:r>
      <w:r w:rsidR="002F55ED">
        <w:rPr>
          <w:color w:val="333333"/>
          <w:sz w:val="22"/>
          <w:szCs w:val="22"/>
        </w:rPr>
        <w:t>етями и взаимодействие с Вузами.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Аудит работы с персоналом и аналитика в сфере управления персоналом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Анализ показателей Депа</w:t>
      </w:r>
      <w:r w:rsidR="002F55ED">
        <w:rPr>
          <w:color w:val="333333"/>
          <w:sz w:val="22"/>
          <w:szCs w:val="22"/>
        </w:rPr>
        <w:t>ртамента по работе с персоналом.</w:t>
      </w:r>
    </w:p>
    <w:p w:rsidR="0002185D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Управление конфликтами, сложные кейсы и задачи в работе Директора по персоналу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Этика и культура поведения сотрудников в организации: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 - Правила и основные принципы этики делового общения;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типы делового общения;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Кодекс Корпоративной этики.</w:t>
      </w:r>
    </w:p>
    <w:p w:rsidR="00CB794C" w:rsidRPr="0002185D" w:rsidRDefault="00CB794C" w:rsidP="0002185D">
      <w:pPr>
        <w:pStyle w:val="a8"/>
        <w:numPr>
          <w:ilvl w:val="0"/>
          <w:numId w:val="11"/>
        </w:numPr>
        <w:shd w:val="clear" w:color="auto" w:fill="FFFFFF"/>
        <w:spacing w:before="40" w:after="0" w:line="240" w:lineRule="auto"/>
        <w:ind w:left="284" w:hanging="284"/>
        <w:rPr>
          <w:rFonts w:ascii="Times New Roman" w:hAnsi="Times New Roman"/>
          <w:b/>
          <w:color w:val="333333"/>
          <w:sz w:val="24"/>
          <w:szCs w:val="24"/>
        </w:rPr>
      </w:pPr>
      <w:r w:rsidRPr="0002185D">
        <w:rPr>
          <w:rFonts w:ascii="Times New Roman" w:hAnsi="Times New Roman"/>
          <w:b/>
          <w:color w:val="333333"/>
          <w:sz w:val="24"/>
          <w:szCs w:val="24"/>
        </w:rPr>
        <w:t>Система внедрения электронного документооборота – СЭД:</w:t>
      </w:r>
    </w:p>
    <w:p w:rsidR="00CB794C" w:rsidRPr="00CB794C" w:rsidRDefault="00CB794C" w:rsidP="0002185D">
      <w:pPr>
        <w:pStyle w:val="aaf57754bde2fa03msolistparagraph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Этапы и алгоритм внедрения;</w:t>
      </w:r>
    </w:p>
    <w:p w:rsidR="00CB794C" w:rsidRPr="00CB794C" w:rsidRDefault="002F55ED" w:rsidP="0002185D">
      <w:pPr>
        <w:pStyle w:val="34b9ab6016af9506msolistparagraph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proofErr w:type="gramStart"/>
      <w:r>
        <w:rPr>
          <w:color w:val="333333"/>
          <w:sz w:val="22"/>
          <w:szCs w:val="22"/>
        </w:rPr>
        <w:t>Факторы</w:t>
      </w:r>
      <w:proofErr w:type="gramEnd"/>
      <w:r>
        <w:rPr>
          <w:color w:val="333333"/>
          <w:sz w:val="22"/>
          <w:szCs w:val="22"/>
        </w:rPr>
        <w:t xml:space="preserve"> влияющие на процесс.</w:t>
      </w:r>
    </w:p>
    <w:p w:rsidR="00CB794C" w:rsidRPr="0002185D" w:rsidRDefault="00CB794C" w:rsidP="0002185D">
      <w:pPr>
        <w:pStyle w:val="228bf8a64b8551e1msonormal"/>
        <w:numPr>
          <w:ilvl w:val="0"/>
          <w:numId w:val="11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Навыки эффективных переговоров: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Этапы переговоров;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правила переговоров;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Секрет успешных переговоров.</w:t>
      </w:r>
    </w:p>
    <w:p w:rsidR="004E14D0" w:rsidRPr="00180AAE" w:rsidRDefault="00CB794C" w:rsidP="00CB794C">
      <w:pPr>
        <w:pStyle w:val="a8"/>
        <w:numPr>
          <w:ilvl w:val="0"/>
          <w:numId w:val="4"/>
        </w:numPr>
        <w:shd w:val="clear" w:color="auto" w:fill="FFFFFF"/>
        <w:spacing w:before="40"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4E14D0"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Практические задания/кейсы</w:t>
      </w:r>
      <w:r w:rsidR="00180AAE"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. </w:t>
      </w:r>
      <w:r w:rsidR="004E14D0"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Итоговый тест</w:t>
      </w:r>
      <w:r w:rsidR="00180AAE"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p w:rsidR="004E14D0" w:rsidRPr="00180AAE" w:rsidRDefault="00180AAE" w:rsidP="00180AAE">
      <w:pPr>
        <w:pStyle w:val="a8"/>
        <w:numPr>
          <w:ilvl w:val="0"/>
          <w:numId w:val="4"/>
        </w:numPr>
        <w:shd w:val="clear" w:color="auto" w:fill="FFFFFF"/>
        <w:spacing w:before="40"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Ответы на вопросы, разбор конкретных ситуации слушателей.</w:t>
      </w:r>
    </w:p>
    <w:p w:rsidR="004E14D0" w:rsidRPr="004E14D0" w:rsidRDefault="004E14D0" w:rsidP="00180AAE">
      <w:pPr>
        <w:tabs>
          <w:tab w:val="left" w:pos="0"/>
          <w:tab w:val="left" w:pos="142"/>
        </w:tabs>
        <w:spacing w:before="80" w:after="4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4E14D0">
        <w:rPr>
          <w:rFonts w:ascii="Times New Roman" w:hAnsi="Times New Roman" w:cs="Times New Roman"/>
          <w:b/>
          <w:sz w:val="12"/>
          <w:szCs w:val="12"/>
          <w:u w:val="single"/>
        </w:rPr>
        <w:t>______________________________________________________________________________________________________</w:t>
      </w:r>
      <w:r w:rsidR="00180AAE">
        <w:rPr>
          <w:rFonts w:ascii="Times New Roman" w:hAnsi="Times New Roman" w:cs="Times New Roman"/>
          <w:b/>
          <w:sz w:val="12"/>
          <w:szCs w:val="12"/>
          <w:u w:val="single"/>
        </w:rPr>
        <w:t>_____________________________________________________________________________</w:t>
      </w:r>
    </w:p>
    <w:p w:rsidR="00180AAE" w:rsidRPr="000744D1" w:rsidRDefault="004E14D0" w:rsidP="00FF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F6D16">
        <w:rPr>
          <w:rFonts w:ascii="Times New Roman" w:hAnsi="Times New Roman" w:cs="Times New Roman"/>
          <w:b/>
          <w:bCs/>
          <w:sz w:val="20"/>
          <w:szCs w:val="20"/>
        </w:rPr>
        <w:t xml:space="preserve">Читает: </w:t>
      </w:r>
      <w:proofErr w:type="spellStart"/>
      <w:r w:rsidR="00F97148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  <w:u w:val="single"/>
        </w:rPr>
        <w:t>Разумова</w:t>
      </w:r>
      <w:proofErr w:type="spellEnd"/>
      <w:r w:rsidR="00F97148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  <w:u w:val="single"/>
        </w:rPr>
        <w:t xml:space="preserve"> </w:t>
      </w:r>
      <w:r w:rsidR="00091FE8" w:rsidRPr="00CB794C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  <w:u w:val="single"/>
        </w:rPr>
        <w:t xml:space="preserve">Елизавета </w:t>
      </w:r>
      <w:r w:rsidR="00755DFE" w:rsidRPr="00CB794C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  <w:u w:val="single"/>
        </w:rPr>
        <w:t>Витальевна</w:t>
      </w:r>
      <w:r w:rsidR="00180AAE" w:rsidRPr="00FF6D1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180AAE" w:rsidRPr="00FF6D16">
        <w:rPr>
          <w:rFonts w:ascii="Times New Roman" w:hAnsi="Times New Roman" w:cs="Times New Roman"/>
          <w:b/>
          <w:bCs/>
          <w:sz w:val="20"/>
          <w:szCs w:val="20"/>
        </w:rPr>
        <w:t>(Новосибирск)</w:t>
      </w:r>
      <w:r w:rsidRPr="00FF6D16">
        <w:rPr>
          <w:rStyle w:val="apple-converted-space"/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="00180AAE" w:rsidRPr="00FF6D16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F6D1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180AAE" w:rsidRPr="000744D1">
        <w:rPr>
          <w:rFonts w:ascii="Times New Roman" w:hAnsi="Times New Roman" w:cs="Times New Roman"/>
          <w:bCs/>
          <w:i/>
          <w:sz w:val="18"/>
          <w:szCs w:val="18"/>
        </w:rPr>
        <w:t>Ведущий</w:t>
      </w:r>
      <w:r w:rsidR="00180AAE" w:rsidRPr="000744D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э</w:t>
      </w:r>
      <w:r w:rsidR="00180AAE" w:rsidRPr="000744D1">
        <w:rPr>
          <w:rFonts w:ascii="Times New Roman" w:hAnsi="Times New Roman" w:cs="Times New Roman"/>
          <w:i/>
          <w:iCs/>
          <w:sz w:val="18"/>
          <w:szCs w:val="18"/>
        </w:rPr>
        <w:t xml:space="preserve">ксперт-практик </w:t>
      </w:r>
      <w:r w:rsidRPr="000744D1">
        <w:rPr>
          <w:rFonts w:ascii="Times New Roman" w:hAnsi="Times New Roman" w:cs="Times New Roman"/>
          <w:i/>
          <w:iCs/>
          <w:sz w:val="18"/>
          <w:szCs w:val="18"/>
        </w:rPr>
        <w:t xml:space="preserve">по вопросам </w:t>
      </w:r>
      <w:r w:rsidR="000744D1" w:rsidRPr="000744D1">
        <w:rPr>
          <w:rFonts w:ascii="Times New Roman" w:hAnsi="Times New Roman" w:cs="Times New Roman"/>
          <w:i/>
          <w:iCs/>
          <w:sz w:val="18"/>
          <w:szCs w:val="18"/>
        </w:rPr>
        <w:t>управления персоналом</w:t>
      </w:r>
      <w:r w:rsidR="00180AAE" w:rsidRPr="000744D1">
        <w:rPr>
          <w:rFonts w:ascii="Times New Roman" w:hAnsi="Times New Roman" w:cs="Times New Roman"/>
          <w:i/>
          <w:iCs/>
          <w:sz w:val="18"/>
          <w:szCs w:val="18"/>
        </w:rPr>
        <w:t xml:space="preserve"> с практическим опытом более 15 лет</w:t>
      </w:r>
      <w:r w:rsidR="00FF6D16" w:rsidRPr="000744D1">
        <w:rPr>
          <w:rFonts w:ascii="Times New Roman" w:hAnsi="Times New Roman" w:cs="Times New Roman"/>
          <w:i/>
          <w:iCs/>
          <w:sz w:val="18"/>
          <w:szCs w:val="18"/>
        </w:rPr>
        <w:t xml:space="preserve"> на позициях директора по персоналу, </w:t>
      </w:r>
      <w:r w:rsidR="00FF6D16" w:rsidRPr="000744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HR бизнес- партнера, а также в крупных Федеральных и Международных компаниях, в сфере финансов, телекоммуникаций и FMSG, </w:t>
      </w:r>
      <w:r w:rsidRPr="000744D1">
        <w:rPr>
          <w:rFonts w:ascii="Times New Roman" w:hAnsi="Times New Roman" w:cs="Times New Roman"/>
          <w:i/>
          <w:iCs/>
          <w:sz w:val="18"/>
          <w:szCs w:val="18"/>
        </w:rPr>
        <w:t>бизнес-</w:t>
      </w:r>
      <w:proofErr w:type="gramStart"/>
      <w:r w:rsidRPr="000744D1">
        <w:rPr>
          <w:rFonts w:ascii="Times New Roman" w:hAnsi="Times New Roman" w:cs="Times New Roman"/>
          <w:i/>
          <w:iCs/>
          <w:sz w:val="18"/>
          <w:szCs w:val="18"/>
        </w:rPr>
        <w:t>тренер</w:t>
      </w:r>
      <w:r w:rsidRPr="000744D1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180AAE" w:rsidRPr="000744D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80AAE" w:rsidRPr="000744D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имеет</w:t>
      </w:r>
      <w:proofErr w:type="gramEnd"/>
      <w:r w:rsidR="00180AAE" w:rsidRPr="000744D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</w:t>
      </w:r>
      <w:r w:rsidR="00180AAE" w:rsidRPr="000744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пыт участия в международных и региональн</w:t>
      </w:r>
      <w:r w:rsidR="00180AAE" w:rsidRPr="000744D1">
        <w:rPr>
          <w:rFonts w:ascii="Times New Roman" w:hAnsi="Times New Roman" w:cs="Times New Roman"/>
          <w:i/>
          <w:color w:val="000000"/>
          <w:sz w:val="18"/>
          <w:szCs w:val="18"/>
        </w:rPr>
        <w:t>ых бизнес- форумах и конференциях по профилю</w:t>
      </w:r>
      <w:r w:rsidR="00FF6D16" w:rsidRPr="000744D1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</w:p>
    <w:p w:rsidR="004E14D0" w:rsidRPr="004E14D0" w:rsidRDefault="004E14D0" w:rsidP="00180AAE">
      <w:pPr>
        <w:pStyle w:val="a9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b/>
          <w:sz w:val="10"/>
          <w:szCs w:val="10"/>
        </w:rPr>
      </w:pPr>
      <w:r w:rsidRPr="004E14D0">
        <w:rPr>
          <w:b/>
          <w:sz w:val="10"/>
          <w:szCs w:val="10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E14D0" w:rsidRPr="00180AAE" w:rsidRDefault="004E14D0" w:rsidP="00180AAE">
      <w:pPr>
        <w:tabs>
          <w:tab w:val="left" w:pos="0"/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13"/>
          <w:szCs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4D0">
        <w:rPr>
          <w:rFonts w:ascii="Times New Roman" w:hAnsi="Times New Roman" w:cs="Times New Roman"/>
          <w:b/>
          <w:i/>
          <w:sz w:val="13"/>
          <w:szCs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рассматриваются на конкретных примерах, с демонстрацией визуальных материалов на экране.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before="80" w:after="0" w:line="240" w:lineRule="auto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Стоимость </w:t>
      </w:r>
      <w:proofErr w:type="gramStart"/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>участия  за</w:t>
      </w:r>
      <w:proofErr w:type="gramEnd"/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одного слушателя:  </w:t>
      </w:r>
      <w:r w:rsidRPr="004E14D0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5800руб </w:t>
      </w:r>
      <w:r w:rsidR="00091FE8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за курс - </w:t>
      </w:r>
      <w:r w:rsidRPr="004E14D0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 xml:space="preserve">2 дня-удостоверение  </w:t>
      </w:r>
      <w:r w:rsidR="00091FE8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о повышении квалификации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E14D0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Pr="004E14D0">
        <w:rPr>
          <w:rFonts w:ascii="Times New Roman" w:eastAsia="SimSun" w:hAnsi="Times New Roman" w:cs="Times New Roman"/>
          <w:color w:val="FF0000"/>
          <w:spacing w:val="-4"/>
          <w:lang w:eastAsia="zh-CN"/>
        </w:rPr>
        <w:t>(Расчет наличный и безналичный (гарант.  письма)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B050"/>
          <w:spacing w:val="-4"/>
          <w:sz w:val="20"/>
          <w:szCs w:val="20"/>
          <w:lang w:eastAsia="zh-CN"/>
        </w:rPr>
      </w:pPr>
      <w:r w:rsidRPr="004E14D0">
        <w:rPr>
          <w:rFonts w:ascii="Times New Roman" w:eastAsia="SimSun" w:hAnsi="Times New Roman" w:cs="Times New Roman"/>
          <w:b/>
          <w:color w:val="00B050"/>
          <w:spacing w:val="-4"/>
          <w:sz w:val="20"/>
          <w:szCs w:val="20"/>
          <w:u w:val="single"/>
          <w:lang w:eastAsia="zh-CN"/>
        </w:rPr>
        <w:t>Для слушателей курса повышения квалификации с собой необходимо отправить скан копию диплома об образовании и свидетельства о браке, если фамилия менялась!!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4"/>
          <w:szCs w:val="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4D0">
        <w:rPr>
          <w:rFonts w:ascii="Times New Roman" w:eastAsia="SimSun" w:hAnsi="Times New Roman" w:cs="Times New Roman"/>
          <w:b/>
          <w:spacing w:val="-4"/>
          <w:sz w:val="14"/>
          <w:szCs w:val="1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стоимость </w:t>
      </w:r>
      <w:proofErr w:type="gramStart"/>
      <w:r w:rsidRPr="004E14D0">
        <w:rPr>
          <w:rFonts w:ascii="Times New Roman" w:eastAsia="SimSun" w:hAnsi="Times New Roman" w:cs="Times New Roman"/>
          <w:b/>
          <w:spacing w:val="-4"/>
          <w:sz w:val="14"/>
          <w:szCs w:val="1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входят</w:t>
      </w:r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авторский</w:t>
      </w:r>
      <w:proofErr w:type="gramEnd"/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эксклюзивный информационный материал в электронном виде, </w:t>
      </w:r>
      <w:r w:rsidR="00180AAE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методички, </w:t>
      </w:r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удостоверение о повышении квалификации</w:t>
      </w:r>
      <w:r w:rsidR="00593385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доступ к видео курса</w:t>
      </w:r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rPr>
          <w:rFonts w:ascii="Times New Roman" w:eastAsia="SimSun" w:hAnsi="Times New Roman" w:cs="Times New Roman"/>
          <w:b/>
          <w:sz w:val="4"/>
          <w:szCs w:val="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</w:t>
      </w:r>
      <w:r w:rsidRPr="004E14D0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соответствующее требованиям профстандартов о повышении квалификации</w:t>
      </w:r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>.</w:t>
      </w:r>
    </w:p>
    <w:p w:rsidR="004E14D0" w:rsidRPr="004E14D0" w:rsidRDefault="004E14D0" w:rsidP="00180AAE">
      <w:pPr>
        <w:spacing w:after="0" w:line="240" w:lineRule="auto"/>
        <w:ind w:left="360"/>
        <w:jc w:val="center"/>
        <w:rPr>
          <w:rFonts w:ascii="Times New Roman" w:hAnsi="Times New Roman" w:cs="Times New Roman"/>
          <w:cap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4D0" w:rsidRPr="004E14D0" w:rsidRDefault="004E14D0" w:rsidP="00180AAE">
      <w:pPr>
        <w:widowControl w:val="0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E14D0">
        <w:rPr>
          <w:rFonts w:ascii="Times New Roman" w:eastAsia="SimSun" w:hAnsi="Times New Roman" w:cs="Times New Roman"/>
          <w:b/>
          <w:sz w:val="16"/>
          <w:szCs w:val="16"/>
          <w:u w:val="single"/>
          <w:lang w:eastAsia="zh-CN"/>
        </w:rPr>
        <w:t>Реквизиты для оплаты:</w:t>
      </w:r>
      <w:r w:rsidRPr="004E14D0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АНО ДПО «СЦОиПК «Просвещение», г. Новосибирск, ул. Кирова, 113, Деловой центр оф.340, </w:t>
      </w:r>
      <w:proofErr w:type="gramStart"/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>ИНН  5405479510</w:t>
      </w:r>
      <w:proofErr w:type="gramEnd"/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,  КПП 540501001, р/с 40703810527000000011 в </w:t>
      </w:r>
      <w:r w:rsidRPr="004E14D0">
        <w:rPr>
          <w:rFonts w:ascii="Times New Roman" w:hAnsi="Times New Roman" w:cs="Times New Roman"/>
        </w:rPr>
        <w:t xml:space="preserve">   </w:t>
      </w:r>
      <w:r w:rsidRPr="004E14D0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к\с </w:t>
      </w:r>
      <w:r w:rsidRPr="004E14D0">
        <w:rPr>
          <w:rFonts w:ascii="Times New Roman" w:hAnsi="Times New Roman" w:cs="Times New Roman"/>
          <w:sz w:val="16"/>
          <w:szCs w:val="16"/>
        </w:rPr>
        <w:t xml:space="preserve">30101810250040000867 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БИК </w:t>
      </w:r>
      <w:r w:rsidRPr="004E14D0">
        <w:rPr>
          <w:rFonts w:ascii="Times New Roman" w:hAnsi="Times New Roman" w:cs="Times New Roman"/>
          <w:color w:val="000000"/>
          <w:sz w:val="16"/>
          <w:szCs w:val="16"/>
          <w:shd w:val="clear" w:color="auto" w:fill="F9FCFA"/>
        </w:rPr>
        <w:t>045004867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</w:p>
    <w:p w:rsidR="004E14D0" w:rsidRPr="004E14D0" w:rsidRDefault="004E14D0" w:rsidP="00180AAE">
      <w:pPr>
        <w:widowControl w:val="0"/>
        <w:tabs>
          <w:tab w:val="left" w:pos="0"/>
          <w:tab w:val="left" w:pos="142"/>
        </w:tabs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4E14D0">
        <w:rPr>
          <w:rFonts w:ascii="Times New Roman" w:eastAsia="SimSun" w:hAnsi="Times New Roman" w:cs="Times New Roman"/>
          <w:b/>
          <w:spacing w:val="-4"/>
          <w:sz w:val="16"/>
          <w:szCs w:val="16"/>
          <w:u w:val="single"/>
          <w:lang w:eastAsia="zh-CN"/>
        </w:rPr>
        <w:t>Назначение платежа</w:t>
      </w:r>
      <w:r w:rsidRPr="004E14D0"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  <w:t xml:space="preserve">: повышение </w:t>
      </w:r>
      <w:proofErr w:type="gramStart"/>
      <w:r w:rsidRPr="004E14D0"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  <w:t>квалиф,,</w:t>
      </w:r>
      <w:proofErr w:type="gramEnd"/>
      <w:r w:rsidRPr="004E14D0"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  <w:t xml:space="preserve"> без НДС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</w:p>
    <w:p w:rsidR="004E14D0" w:rsidRPr="004E14D0" w:rsidRDefault="004E14D0" w:rsidP="00180AAE">
      <w:pPr>
        <w:shd w:val="clear" w:color="auto" w:fill="FFFF00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4E14D0">
        <w:rPr>
          <w:rFonts w:ascii="Times New Roman" w:eastAsia="SimSun" w:hAnsi="Times New Roman" w:cs="Times New Roman"/>
          <w:b/>
          <w:smallCaps/>
          <w:sz w:val="20"/>
          <w:szCs w:val="20"/>
          <w:u w:val="single"/>
          <w:lang w:eastAsia="zh-CN"/>
        </w:rPr>
        <w:t>предварительная регистрация</w:t>
      </w:r>
      <w:r w:rsidRPr="004E14D0">
        <w:rPr>
          <w:rFonts w:ascii="Times New Roman" w:eastAsia="SimSun" w:hAnsi="Times New Roman" w:cs="Times New Roman"/>
          <w:b/>
          <w:sz w:val="18"/>
          <w:szCs w:val="18"/>
          <w:u w:val="single"/>
          <w:lang w:eastAsia="zh-CN"/>
        </w:rPr>
        <w:t xml:space="preserve">: </w:t>
      </w:r>
      <w:r w:rsidRPr="004E14D0">
        <w:rPr>
          <w:rFonts w:ascii="Times New Roman" w:eastAsia="SimSun" w:hAnsi="Times New Roman" w:cs="Times New Roman"/>
          <w:b/>
          <w:noProof/>
          <w:sz w:val="18"/>
          <w:szCs w:val="18"/>
          <w:highlight w:val="yellow"/>
          <w:lang w:eastAsia="ru-RU"/>
        </w:rPr>
        <w:drawing>
          <wp:inline distT="0" distB="0" distL="0" distR="0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0" w:rsidRPr="004E14D0" w:rsidRDefault="004E14D0" w:rsidP="00180AAE">
      <w:pPr>
        <w:shd w:val="clear" w:color="auto" w:fill="FFFF00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4E14D0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(указать ФИО, дата обучения, реквизиты, телефон, почтовый адрес)</w:t>
      </w:r>
    </w:p>
    <w:p w:rsidR="004E14D0" w:rsidRPr="004E14D0" w:rsidRDefault="004E14D0" w:rsidP="00180AAE">
      <w:pPr>
        <w:shd w:val="clear" w:color="auto" w:fill="FFFF00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14D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8(</w:t>
      </w:r>
      <w:proofErr w:type="gramStart"/>
      <w:r w:rsidRPr="004E14D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383)</w:t>
      </w:r>
      <w:r w:rsidRPr="004E14D0">
        <w:rPr>
          <w:rFonts w:ascii="Times New Roman" w:eastAsia="SimSun" w:hAnsi="Times New Roman" w:cs="Times New Roman"/>
          <w:sz w:val="20"/>
          <w:szCs w:val="20"/>
          <w:lang w:eastAsia="zh-CN"/>
        </w:rPr>
        <w:t>–</w:t>
      </w:r>
      <w:proofErr w:type="gramEnd"/>
      <w:r w:rsidRPr="004E14D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209-26-61, 89139364490, 89139442664</w:t>
      </w:r>
      <w:r w:rsidRPr="004E14D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  или  на сайте </w:t>
      </w:r>
      <w:r w:rsidRPr="004E14D0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0" w:rsidRPr="004E14D0" w:rsidRDefault="004E14D0" w:rsidP="00180AAE">
      <w:pPr>
        <w:pStyle w:val="a9"/>
        <w:spacing w:before="0" w:beforeAutospacing="0" w:after="0" w:afterAutospacing="0"/>
        <w:jc w:val="both"/>
        <w:rPr>
          <w:b/>
          <w:color w:val="00B050"/>
          <w:sz w:val="10"/>
          <w:szCs w:val="10"/>
          <w:u w:val="single"/>
        </w:rPr>
      </w:pPr>
    </w:p>
    <w:p w:rsidR="004E14D0" w:rsidRPr="004E14D0" w:rsidRDefault="004E14D0" w:rsidP="00180AAE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E14D0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:rsidR="004E14D0" w:rsidRPr="004E14D0" w:rsidRDefault="004E14D0" w:rsidP="00180AAE">
      <w:pPr>
        <w:pStyle w:val="a9"/>
        <w:spacing w:before="0" w:beforeAutospacing="0" w:after="0" w:afterAutospacing="0"/>
      </w:pPr>
    </w:p>
    <w:p w:rsidR="004E14D0" w:rsidRPr="004E14D0" w:rsidRDefault="004E14D0" w:rsidP="00180AAE">
      <w:pPr>
        <w:pStyle w:val="a9"/>
        <w:spacing w:before="0" w:beforeAutospacing="0" w:after="0" w:afterAutospacing="0"/>
      </w:pPr>
    </w:p>
    <w:p w:rsidR="004E14D0" w:rsidRPr="004E14D0" w:rsidRDefault="004E14D0" w:rsidP="00180AAE">
      <w:pPr>
        <w:pStyle w:val="a9"/>
        <w:spacing w:before="0" w:beforeAutospacing="0" w:after="0" w:afterAutospacing="0"/>
      </w:pPr>
    </w:p>
    <w:p w:rsidR="004E14D0" w:rsidRPr="004E14D0" w:rsidRDefault="004E14D0" w:rsidP="0018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E14D0" w:rsidRPr="004E14D0" w:rsidRDefault="004E14D0" w:rsidP="0018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E14D0" w:rsidRPr="004E14D0" w:rsidRDefault="004E14D0" w:rsidP="0018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E14D0" w:rsidRPr="004E14D0" w:rsidRDefault="004E14D0" w:rsidP="0018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730DF" w:rsidRPr="004E14D0" w:rsidRDefault="006730DF" w:rsidP="0067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36C91" w:rsidRPr="004E14D0" w:rsidRDefault="00E44544" w:rsidP="00014532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</w:rPr>
      </w:pPr>
      <w:r w:rsidRPr="004E14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End w:id="0"/>
    </w:p>
    <w:p w:rsidR="00014532" w:rsidRPr="004E14D0" w:rsidRDefault="00014532">
      <w:pPr>
        <w:rPr>
          <w:rFonts w:ascii="Times New Roman" w:hAnsi="Times New Roman" w:cs="Times New Roman"/>
        </w:rPr>
      </w:pPr>
    </w:p>
    <w:sectPr w:rsidR="00014532" w:rsidRPr="004E14D0" w:rsidSect="004E14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B97"/>
    <w:multiLevelType w:val="multilevel"/>
    <w:tmpl w:val="29F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06B0B"/>
    <w:multiLevelType w:val="multilevel"/>
    <w:tmpl w:val="BCE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C56C1"/>
    <w:multiLevelType w:val="hybridMultilevel"/>
    <w:tmpl w:val="F14CB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635D5"/>
    <w:multiLevelType w:val="multilevel"/>
    <w:tmpl w:val="DEF4C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F7ED3"/>
    <w:multiLevelType w:val="multilevel"/>
    <w:tmpl w:val="9332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551F1"/>
    <w:multiLevelType w:val="hybridMultilevel"/>
    <w:tmpl w:val="35D80BD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3496082"/>
    <w:multiLevelType w:val="hybridMultilevel"/>
    <w:tmpl w:val="347E4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85BBB"/>
    <w:multiLevelType w:val="multilevel"/>
    <w:tmpl w:val="AE8A83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35B44"/>
    <w:multiLevelType w:val="multilevel"/>
    <w:tmpl w:val="F5EC0F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63AD7"/>
    <w:multiLevelType w:val="hybridMultilevel"/>
    <w:tmpl w:val="DC9AA7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974F9"/>
    <w:multiLevelType w:val="multilevel"/>
    <w:tmpl w:val="91B2F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D2"/>
    <w:rsid w:val="00014532"/>
    <w:rsid w:val="0002185D"/>
    <w:rsid w:val="000744D1"/>
    <w:rsid w:val="00091FE8"/>
    <w:rsid w:val="00180AAE"/>
    <w:rsid w:val="00236C91"/>
    <w:rsid w:val="002F55ED"/>
    <w:rsid w:val="004E14D0"/>
    <w:rsid w:val="00593385"/>
    <w:rsid w:val="006730DF"/>
    <w:rsid w:val="00755DFE"/>
    <w:rsid w:val="00A234F2"/>
    <w:rsid w:val="00C82CF9"/>
    <w:rsid w:val="00CB794C"/>
    <w:rsid w:val="00D404C7"/>
    <w:rsid w:val="00D55B95"/>
    <w:rsid w:val="00E44544"/>
    <w:rsid w:val="00F67BD2"/>
    <w:rsid w:val="00F97148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5458-A671-40CF-BE58-197D738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E4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44544"/>
  </w:style>
  <w:style w:type="paragraph" w:styleId="a3">
    <w:name w:val="Title"/>
    <w:basedOn w:val="a"/>
    <w:link w:val="a4"/>
    <w:qFormat/>
    <w:rsid w:val="004E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14D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4E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E14D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4E14D0"/>
    <w:rPr>
      <w:b/>
      <w:bCs/>
    </w:rPr>
  </w:style>
  <w:style w:type="paragraph" w:styleId="a8">
    <w:name w:val="List Paragraph"/>
    <w:basedOn w:val="a"/>
    <w:uiPriority w:val="34"/>
    <w:qFormat/>
    <w:rsid w:val="004E1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14D0"/>
  </w:style>
  <w:style w:type="paragraph" w:customStyle="1" w:styleId="aaf57754bde2fa03msolistparagraph">
    <w:name w:val="aaf57754bde2fa03msolistparagraph"/>
    <w:basedOn w:val="a"/>
    <w:rsid w:val="00C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C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7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96134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497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667360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2021-03-10T02:11:00Z</dcterms:created>
  <dcterms:modified xsi:type="dcterms:W3CDTF">2021-04-15T10:20:00Z</dcterms:modified>
</cp:coreProperties>
</file>