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50602" w14:textId="77777777" w:rsidR="00AF7E48" w:rsidRPr="003052DB" w:rsidRDefault="00AF7E48" w:rsidP="00705BFD">
      <w:pPr>
        <w:spacing w:after="0" w:line="240" w:lineRule="auto"/>
        <w:ind w:right="-242"/>
        <w:jc w:val="right"/>
        <w:rPr>
          <w:rStyle w:val="a7"/>
          <w:rFonts w:ascii="Times New Roman" w:hAnsi="Times New Roman" w:cs="Times New Roman"/>
          <w:bCs w:val="0"/>
          <w:sz w:val="20"/>
        </w:rPr>
      </w:pPr>
      <w:bookmarkStart w:id="0" w:name="_Hlk96331390"/>
      <w:bookmarkStart w:id="1" w:name="_GoBack"/>
      <w:bookmarkEnd w:id="1"/>
      <w:r w:rsidRPr="003052D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0" locked="0" layoutInCell="1" allowOverlap="1" wp14:anchorId="3F07027A" wp14:editId="0AF6E3F5">
            <wp:simplePos x="0" y="0"/>
            <wp:positionH relativeFrom="column">
              <wp:posOffset>-236220</wp:posOffset>
            </wp:positionH>
            <wp:positionV relativeFrom="paragraph">
              <wp:posOffset>-214630</wp:posOffset>
            </wp:positionV>
            <wp:extent cx="600075" cy="326390"/>
            <wp:effectExtent l="0" t="0" r="9525" b="0"/>
            <wp:wrapNone/>
            <wp:docPr id="2" name="Рисунок 2" descr="просвещение_do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свещение_done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52DB">
        <w:rPr>
          <w:rFonts w:ascii="Times New Roman" w:hAnsi="Times New Roman" w:cs="Times New Roman"/>
          <w:sz w:val="16"/>
          <w:szCs w:val="16"/>
        </w:rPr>
        <w:t>Лицензия № 9662 от 13.04.2016</w:t>
      </w:r>
      <w:r w:rsidRPr="003052DB">
        <w:rPr>
          <w:rFonts w:ascii="Times New Roman" w:hAnsi="Times New Roman" w:cs="Times New Roman"/>
          <w:i/>
        </w:rPr>
        <w:t xml:space="preserve">                    </w:t>
      </w:r>
      <w:r w:rsidRPr="003052DB">
        <w:rPr>
          <w:rFonts w:ascii="Times New Roman" w:hAnsi="Times New Roman" w:cs="Times New Roman"/>
          <w:b/>
          <w:color w:val="FF0000"/>
          <w:sz w:val="18"/>
          <w:szCs w:val="18"/>
        </w:rPr>
        <w:t>Для бухгалтера, кадровика, экономиста</w:t>
      </w:r>
      <w:r w:rsidR="00621B2E" w:rsidRPr="003052DB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по труду</w:t>
      </w:r>
    </w:p>
    <w:p w14:paraId="61D42FA0" w14:textId="77777777" w:rsidR="00AF7E48" w:rsidRPr="003052DB" w:rsidRDefault="00AF7E48" w:rsidP="00705BFD">
      <w:pPr>
        <w:pStyle w:val="a3"/>
        <w:tabs>
          <w:tab w:val="left" w:pos="0"/>
          <w:tab w:val="left" w:pos="142"/>
        </w:tabs>
        <w:ind w:right="-242"/>
        <w:rPr>
          <w:rStyle w:val="a7"/>
          <w:b/>
          <w:color w:val="000000"/>
          <w:sz w:val="20"/>
          <w:u w:val="double"/>
        </w:rPr>
      </w:pPr>
      <w:r w:rsidRPr="003052DB">
        <w:rPr>
          <w:rStyle w:val="a7"/>
          <w:b/>
          <w:color w:val="000000"/>
          <w:sz w:val="20"/>
          <w:u w:val="double"/>
        </w:rPr>
        <w:t xml:space="preserve">АНО ДПО «Сибирский Центр образования и повышения квалификации </w:t>
      </w:r>
    </w:p>
    <w:p w14:paraId="2433FB9C" w14:textId="77777777" w:rsidR="00AF7E48" w:rsidRPr="003052DB" w:rsidRDefault="00AF7E48" w:rsidP="00705BFD">
      <w:pPr>
        <w:pStyle w:val="a3"/>
        <w:tabs>
          <w:tab w:val="left" w:pos="0"/>
          <w:tab w:val="left" w:pos="142"/>
        </w:tabs>
        <w:ind w:right="-242"/>
        <w:rPr>
          <w:rStyle w:val="a7"/>
          <w:color w:val="000000"/>
          <w:sz w:val="24"/>
          <w:szCs w:val="24"/>
          <w:u w:val="double"/>
        </w:rPr>
      </w:pPr>
      <w:r w:rsidRPr="003052DB">
        <w:rPr>
          <w:rStyle w:val="a7"/>
          <w:b/>
          <w:color w:val="000000"/>
          <w:sz w:val="18"/>
          <w:szCs w:val="18"/>
        </w:rPr>
        <w:t xml:space="preserve">                                              </w:t>
      </w:r>
      <w:r w:rsidRPr="003052DB">
        <w:rPr>
          <w:rStyle w:val="a7"/>
          <w:b/>
          <w:color w:val="000000"/>
          <w:sz w:val="18"/>
          <w:szCs w:val="18"/>
          <w:u w:val="double"/>
        </w:rPr>
        <w:t>«ПРОСВЕЩЕНИЕ</w:t>
      </w:r>
      <w:r w:rsidRPr="003052DB">
        <w:rPr>
          <w:rStyle w:val="a7"/>
          <w:color w:val="000000"/>
          <w:sz w:val="18"/>
          <w:szCs w:val="18"/>
          <w:u w:val="double"/>
        </w:rPr>
        <w:t>»</w:t>
      </w:r>
      <w:r w:rsidRPr="003052DB">
        <w:rPr>
          <w:rStyle w:val="a7"/>
          <w:color w:val="000000"/>
          <w:sz w:val="24"/>
          <w:szCs w:val="24"/>
          <w:u w:val="double"/>
        </w:rPr>
        <w:t xml:space="preserve"> </w:t>
      </w:r>
      <w:r w:rsidRPr="003052DB">
        <w:rPr>
          <w:rStyle w:val="a7"/>
          <w:color w:val="000000"/>
          <w:sz w:val="24"/>
          <w:szCs w:val="24"/>
        </w:rPr>
        <w:t xml:space="preserve">      </w:t>
      </w:r>
      <w:r w:rsidRPr="003052DB">
        <w:rPr>
          <w:b w:val="0"/>
          <w:bCs/>
          <w:noProof/>
          <w:sz w:val="16"/>
          <w:szCs w:val="16"/>
        </w:rPr>
        <w:drawing>
          <wp:inline distT="0" distB="0" distL="0" distR="0" wp14:anchorId="3C93D51E" wp14:editId="0E63B2B3">
            <wp:extent cx="1028700" cy="123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84FCF" w14:textId="77777777" w:rsidR="00AF7E48" w:rsidRPr="003052DB" w:rsidRDefault="00AF7E48" w:rsidP="00705BFD">
      <w:pPr>
        <w:pStyle w:val="a3"/>
        <w:tabs>
          <w:tab w:val="left" w:pos="0"/>
          <w:tab w:val="left" w:pos="142"/>
        </w:tabs>
        <w:ind w:right="-242"/>
        <w:rPr>
          <w:b w:val="0"/>
          <w:bCs/>
          <w:sz w:val="12"/>
          <w:szCs w:val="12"/>
        </w:rPr>
      </w:pPr>
      <w:r w:rsidRPr="003052DB">
        <w:rPr>
          <w:caps/>
          <w:sz w:val="12"/>
          <w:szCs w:val="12"/>
        </w:rPr>
        <w:t xml:space="preserve">  </w:t>
      </w:r>
      <w:r w:rsidRPr="003052DB">
        <w:rPr>
          <w:b w:val="0"/>
          <w:bCs/>
          <w:sz w:val="12"/>
          <w:szCs w:val="12"/>
        </w:rPr>
        <w:t xml:space="preserve">проводит </w:t>
      </w:r>
    </w:p>
    <w:p w14:paraId="57863FA3" w14:textId="6B4FA410" w:rsidR="0076705D" w:rsidRPr="00A41761" w:rsidRDefault="002E7570" w:rsidP="00956102">
      <w:pPr>
        <w:pStyle w:val="a3"/>
        <w:tabs>
          <w:tab w:val="left" w:pos="0"/>
          <w:tab w:val="left" w:pos="142"/>
        </w:tabs>
        <w:ind w:right="-242"/>
        <w:rPr>
          <w:color w:val="FF0000"/>
          <w:sz w:val="28"/>
          <w:szCs w:val="28"/>
          <w:u w:val="single"/>
        </w:rPr>
      </w:pPr>
      <w:r w:rsidRPr="00A41761">
        <w:rPr>
          <w:color w:val="FF0000"/>
          <w:sz w:val="28"/>
          <w:szCs w:val="28"/>
          <w:u w:val="single"/>
        </w:rPr>
        <w:t>КУРС</w:t>
      </w:r>
      <w:r w:rsidR="006E3416" w:rsidRPr="00A41761">
        <w:rPr>
          <w:color w:val="FF0000"/>
          <w:sz w:val="28"/>
          <w:szCs w:val="28"/>
          <w:u w:val="single"/>
        </w:rPr>
        <w:t xml:space="preserve"> </w:t>
      </w:r>
      <w:r w:rsidR="00AF7E48" w:rsidRPr="00A41761">
        <w:rPr>
          <w:color w:val="FF0000"/>
          <w:sz w:val="28"/>
          <w:szCs w:val="28"/>
          <w:u w:val="single"/>
        </w:rPr>
        <w:t>ПОВЫШЕНИЯ</w:t>
      </w:r>
      <w:r w:rsidR="006E3416" w:rsidRPr="00A41761">
        <w:rPr>
          <w:color w:val="FF0000"/>
          <w:sz w:val="28"/>
          <w:szCs w:val="28"/>
          <w:u w:val="single"/>
        </w:rPr>
        <w:t xml:space="preserve"> </w:t>
      </w:r>
      <w:r w:rsidR="00AF7E48" w:rsidRPr="00A41761">
        <w:rPr>
          <w:color w:val="FF0000"/>
          <w:sz w:val="28"/>
          <w:szCs w:val="28"/>
          <w:u w:val="single"/>
        </w:rPr>
        <w:t>КВАЛИФИКАЦИИ</w:t>
      </w:r>
      <w:r w:rsidR="00D53F7C" w:rsidRPr="00A41761">
        <w:rPr>
          <w:color w:val="FF0000"/>
          <w:sz w:val="28"/>
          <w:szCs w:val="28"/>
          <w:u w:val="single"/>
        </w:rPr>
        <w:t xml:space="preserve"> </w:t>
      </w:r>
      <w:r w:rsidR="0076705D" w:rsidRPr="00A41761">
        <w:rPr>
          <w:color w:val="FF0000"/>
          <w:sz w:val="28"/>
          <w:szCs w:val="28"/>
          <w:u w:val="single"/>
        </w:rPr>
        <w:t>/</w:t>
      </w:r>
      <w:r w:rsidR="00D53F7C" w:rsidRPr="00A41761">
        <w:rPr>
          <w:color w:val="FF0000"/>
          <w:sz w:val="28"/>
          <w:szCs w:val="28"/>
          <w:u w:val="single"/>
        </w:rPr>
        <w:t xml:space="preserve"> </w:t>
      </w:r>
      <w:r w:rsidR="0076705D" w:rsidRPr="00A41761">
        <w:rPr>
          <w:color w:val="FF0000"/>
          <w:sz w:val="28"/>
          <w:szCs w:val="28"/>
          <w:u w:val="single"/>
        </w:rPr>
        <w:t>СЕМИНАРЫ</w:t>
      </w:r>
    </w:p>
    <w:p w14:paraId="72474472" w14:textId="3144B8D0" w:rsidR="0056505D" w:rsidRPr="003052DB" w:rsidRDefault="009B2DFF" w:rsidP="00A41761">
      <w:pPr>
        <w:pStyle w:val="a3"/>
        <w:tabs>
          <w:tab w:val="left" w:pos="0"/>
          <w:tab w:val="left" w:pos="142"/>
        </w:tabs>
        <w:spacing w:before="40"/>
        <w:ind w:right="-244"/>
        <w:rPr>
          <w:color w:val="FF0000"/>
          <w:sz w:val="24"/>
          <w:szCs w:val="24"/>
        </w:rPr>
      </w:pPr>
      <w:r w:rsidRPr="003052DB">
        <w:rPr>
          <w:color w:val="FF0000"/>
          <w:sz w:val="24"/>
          <w:szCs w:val="24"/>
        </w:rPr>
        <w:t xml:space="preserve"> - </w:t>
      </w:r>
      <w:r w:rsidRPr="003052DB">
        <w:rPr>
          <w:color w:val="00B050"/>
          <w:sz w:val="24"/>
          <w:szCs w:val="24"/>
          <w:u w:val="single"/>
        </w:rPr>
        <w:t>2 ДНЯ</w:t>
      </w:r>
      <w:r w:rsidR="0076705D" w:rsidRPr="003052DB">
        <w:rPr>
          <w:color w:val="00B050"/>
          <w:sz w:val="24"/>
          <w:szCs w:val="24"/>
        </w:rPr>
        <w:t xml:space="preserve"> </w:t>
      </w:r>
      <w:r w:rsidR="0056505D" w:rsidRPr="003052DB">
        <w:rPr>
          <w:color w:val="00B050"/>
          <w:sz w:val="24"/>
          <w:szCs w:val="24"/>
        </w:rPr>
        <w:t>–</w:t>
      </w:r>
      <w:r w:rsidR="0076705D" w:rsidRPr="003052DB">
        <w:rPr>
          <w:color w:val="00B050"/>
          <w:sz w:val="24"/>
          <w:szCs w:val="24"/>
        </w:rPr>
        <w:t xml:space="preserve"> </w:t>
      </w:r>
      <w:r w:rsidR="0056505D" w:rsidRPr="003052DB">
        <w:rPr>
          <w:sz w:val="24"/>
          <w:szCs w:val="24"/>
        </w:rPr>
        <w:t xml:space="preserve">курс (вебинар) </w:t>
      </w:r>
      <w:r w:rsidR="003A17A2" w:rsidRPr="003052DB">
        <w:rPr>
          <w:sz w:val="24"/>
          <w:szCs w:val="24"/>
        </w:rPr>
        <w:t xml:space="preserve">С УДОСТОВЕРЕНИЕМ О ПОВЫШЕНИИ КВАЛИФИКАЦИИ </w:t>
      </w:r>
      <w:r w:rsidR="0056505D" w:rsidRPr="003052DB">
        <w:rPr>
          <w:caps/>
          <w:sz w:val="24"/>
          <w:szCs w:val="24"/>
        </w:rPr>
        <w:t>для профстандартов</w:t>
      </w:r>
      <w:r w:rsidR="0056505D" w:rsidRPr="003052DB">
        <w:rPr>
          <w:sz w:val="24"/>
          <w:szCs w:val="24"/>
        </w:rPr>
        <w:t>/</w:t>
      </w:r>
    </w:p>
    <w:p w14:paraId="662AA49E" w14:textId="732E7DAB" w:rsidR="00AF7E48" w:rsidRPr="003052DB" w:rsidRDefault="0056505D" w:rsidP="00956102">
      <w:pPr>
        <w:pStyle w:val="a3"/>
        <w:tabs>
          <w:tab w:val="left" w:pos="0"/>
          <w:tab w:val="left" w:pos="142"/>
        </w:tabs>
        <w:ind w:right="-242"/>
        <w:rPr>
          <w:sz w:val="24"/>
          <w:szCs w:val="24"/>
        </w:rPr>
      </w:pPr>
      <w:r w:rsidRPr="003052DB">
        <w:rPr>
          <w:color w:val="FF0000"/>
          <w:sz w:val="24"/>
          <w:szCs w:val="24"/>
        </w:rPr>
        <w:t>-</w:t>
      </w:r>
      <w:r w:rsidR="0076705D" w:rsidRPr="003052DB">
        <w:rPr>
          <w:color w:val="FF0000"/>
          <w:sz w:val="24"/>
          <w:szCs w:val="24"/>
        </w:rPr>
        <w:t xml:space="preserve"> </w:t>
      </w:r>
      <w:r w:rsidR="0076705D" w:rsidRPr="003052DB">
        <w:rPr>
          <w:color w:val="FF0000"/>
          <w:sz w:val="24"/>
          <w:szCs w:val="24"/>
          <w:u w:val="single"/>
        </w:rPr>
        <w:t>1ДЕНЬ</w:t>
      </w:r>
      <w:r w:rsidR="0076705D" w:rsidRPr="003052DB">
        <w:rPr>
          <w:color w:val="FF0000"/>
          <w:sz w:val="24"/>
          <w:szCs w:val="24"/>
        </w:rPr>
        <w:t xml:space="preserve"> - </w:t>
      </w:r>
      <w:r w:rsidRPr="003052DB">
        <w:rPr>
          <w:sz w:val="24"/>
          <w:szCs w:val="24"/>
        </w:rPr>
        <w:t xml:space="preserve">семинар (вебинар) </w:t>
      </w:r>
      <w:r w:rsidR="0076705D" w:rsidRPr="003052DB">
        <w:rPr>
          <w:sz w:val="24"/>
          <w:szCs w:val="24"/>
        </w:rPr>
        <w:t>С СЕРТИФИКАТОМ</w:t>
      </w:r>
    </w:p>
    <w:p w14:paraId="0CFA3B4F" w14:textId="77777777" w:rsidR="00956102" w:rsidRPr="003052DB" w:rsidRDefault="00E660E0" w:rsidP="00956102">
      <w:pPr>
        <w:pStyle w:val="a3"/>
        <w:tabs>
          <w:tab w:val="left" w:pos="0"/>
          <w:tab w:val="left" w:pos="142"/>
        </w:tabs>
        <w:rPr>
          <w:color w:val="00B0F0"/>
          <w:sz w:val="28"/>
          <w:szCs w:val="28"/>
          <w:u w:val="single"/>
        </w:rPr>
      </w:pPr>
      <w:r w:rsidRPr="003052DB">
        <w:rPr>
          <w:color w:val="00B0F0"/>
          <w:sz w:val="28"/>
          <w:szCs w:val="28"/>
          <w:u w:val="single"/>
        </w:rPr>
        <w:t>ВЕБИНАР (ОНЛАЙН ТРАНСЛЯЦИЯ) - ДЛЯ ВСЕХ</w:t>
      </w:r>
    </w:p>
    <w:p w14:paraId="76C20D7A" w14:textId="77777777" w:rsidR="00E660E0" w:rsidRPr="003052DB" w:rsidRDefault="00632D8A" w:rsidP="00956102">
      <w:pPr>
        <w:pStyle w:val="a3"/>
        <w:tabs>
          <w:tab w:val="left" w:pos="0"/>
          <w:tab w:val="left" w:pos="142"/>
        </w:tabs>
        <w:rPr>
          <w:color w:val="00B0F0"/>
          <w:sz w:val="28"/>
          <w:szCs w:val="28"/>
        </w:rPr>
      </w:pPr>
      <w:r w:rsidRPr="003052DB">
        <w:rPr>
          <w:color w:val="00B0F0"/>
          <w:sz w:val="28"/>
          <w:szCs w:val="28"/>
        </w:rPr>
        <w:t xml:space="preserve">одновременно - </w:t>
      </w:r>
      <w:r w:rsidR="00E660E0" w:rsidRPr="003052DB">
        <w:rPr>
          <w:color w:val="00B0F0"/>
          <w:sz w:val="28"/>
          <w:szCs w:val="28"/>
        </w:rPr>
        <w:t>ОЧНЫЙ КУРС - ДЛЯ НОВОСИБИРСКА</w:t>
      </w:r>
    </w:p>
    <w:p w14:paraId="0D8C01FA" w14:textId="77777777" w:rsidR="00E660E0" w:rsidRPr="003052DB" w:rsidRDefault="00E660E0" w:rsidP="00956102">
      <w:pPr>
        <w:pStyle w:val="a3"/>
        <w:tabs>
          <w:tab w:val="left" w:pos="0"/>
          <w:tab w:val="left" w:pos="142"/>
        </w:tabs>
        <w:rPr>
          <w:sz w:val="24"/>
          <w:szCs w:val="24"/>
        </w:rPr>
      </w:pPr>
      <w:r w:rsidRPr="003052DB">
        <w:rPr>
          <w:sz w:val="24"/>
          <w:szCs w:val="24"/>
        </w:rPr>
        <w:t>(для г. Новосибирска есть возможность посетить данный курс очно)</w:t>
      </w:r>
    </w:p>
    <w:p w14:paraId="4F3482A6" w14:textId="77777777" w:rsidR="00E660E0" w:rsidRPr="003052DB" w:rsidRDefault="00E660E0" w:rsidP="00E660E0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18"/>
          <w:szCs w:val="18"/>
          <w:highlight w:val="yellow"/>
        </w:rPr>
      </w:pPr>
      <w:r w:rsidRPr="003052DB">
        <w:rPr>
          <w:rFonts w:ascii="Times New Roman" w:hAnsi="Times New Roman" w:cs="Times New Roman"/>
          <w:b/>
          <w:spacing w:val="-4"/>
          <w:sz w:val="18"/>
          <w:szCs w:val="18"/>
          <w:highlight w:val="yellow"/>
        </w:rPr>
        <w:t xml:space="preserve">В Конференц-зале Делового центра «Северянка» (г. Новосибирск, ул. Кирова, 113, 3 этаж, (ост. «Универмаг Октябрьский»)) </w:t>
      </w:r>
    </w:p>
    <w:p w14:paraId="2C85084D" w14:textId="1A1A7CE6" w:rsidR="00E660E0" w:rsidRPr="003052DB" w:rsidRDefault="00E660E0" w:rsidP="00E660E0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20"/>
          <w:szCs w:val="20"/>
        </w:rPr>
      </w:pPr>
      <w:r w:rsidRPr="003052DB">
        <w:rPr>
          <w:rFonts w:ascii="Times New Roman" w:hAnsi="Times New Roman" w:cs="Times New Roman"/>
          <w:b/>
          <w:i/>
          <w:color w:val="00B050"/>
          <w:sz w:val="20"/>
          <w:szCs w:val="20"/>
        </w:rPr>
        <w:t xml:space="preserve">очень уютный зал со столами и комфортным климатом  (провели вентиляцию!!!) </w:t>
      </w:r>
    </w:p>
    <w:p w14:paraId="330FD384" w14:textId="745298FF" w:rsidR="00E660E0" w:rsidRPr="003052DB" w:rsidRDefault="0091361A" w:rsidP="00E660E0">
      <w:pPr>
        <w:pStyle w:val="a3"/>
        <w:tabs>
          <w:tab w:val="left" w:pos="0"/>
          <w:tab w:val="left" w:pos="142"/>
        </w:tabs>
        <w:rPr>
          <w:color w:val="00B0F0"/>
          <w:sz w:val="22"/>
          <w:szCs w:val="22"/>
          <w:u w:val="single"/>
        </w:rPr>
      </w:pPr>
      <w:r w:rsidRPr="003052DB">
        <w:rPr>
          <w:color w:val="00B0F0"/>
          <w:sz w:val="22"/>
          <w:szCs w:val="22"/>
          <w:u w:val="single"/>
        </w:rPr>
        <w:t>________________________________________________________________</w:t>
      </w:r>
    </w:p>
    <w:p w14:paraId="01322EDF" w14:textId="7D65D8E9" w:rsidR="00E660E0" w:rsidRPr="003052DB" w:rsidRDefault="00E660E0" w:rsidP="00E660E0">
      <w:pPr>
        <w:pStyle w:val="a3"/>
        <w:tabs>
          <w:tab w:val="left" w:pos="0"/>
          <w:tab w:val="left" w:pos="142"/>
        </w:tabs>
        <w:rPr>
          <w:color w:val="00B0F0"/>
          <w:sz w:val="28"/>
          <w:szCs w:val="28"/>
        </w:rPr>
      </w:pPr>
      <w:r w:rsidRPr="003052DB">
        <w:rPr>
          <w:color w:val="00B0F0"/>
          <w:sz w:val="28"/>
          <w:szCs w:val="28"/>
        </w:rPr>
        <w:t>Мероприятие проходит в двух форматах одновременно – вебинар</w:t>
      </w:r>
      <w:r w:rsidR="0056505D" w:rsidRPr="003052DB">
        <w:rPr>
          <w:color w:val="00B0F0"/>
          <w:sz w:val="28"/>
          <w:szCs w:val="28"/>
        </w:rPr>
        <w:t>-онлайн трансляция</w:t>
      </w:r>
      <w:r w:rsidRPr="003052DB">
        <w:rPr>
          <w:color w:val="00B0F0"/>
          <w:sz w:val="28"/>
          <w:szCs w:val="28"/>
        </w:rPr>
        <w:t xml:space="preserve"> и очно</w:t>
      </w:r>
      <w:r w:rsidR="00632D8A" w:rsidRPr="003052DB">
        <w:rPr>
          <w:color w:val="00B0F0"/>
          <w:sz w:val="28"/>
          <w:szCs w:val="28"/>
        </w:rPr>
        <w:t xml:space="preserve"> в г. Новосибирске</w:t>
      </w:r>
      <w:r w:rsidRPr="003052DB">
        <w:rPr>
          <w:color w:val="00B0F0"/>
          <w:sz w:val="28"/>
          <w:szCs w:val="28"/>
        </w:rPr>
        <w:t>!</w:t>
      </w:r>
    </w:p>
    <w:p w14:paraId="7D3CD229" w14:textId="3D3FF566" w:rsidR="00956102" w:rsidRPr="003052DB" w:rsidRDefault="00753981" w:rsidP="00956102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20-21 Июня</w:t>
      </w:r>
      <w:r w:rsidR="004E64A6" w:rsidRPr="003052DB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2023</w:t>
      </w:r>
      <w:r w:rsidR="0076705D" w:rsidRPr="003052DB">
        <w:rPr>
          <w:rFonts w:ascii="Times New Roman" w:hAnsi="Times New Roman" w:cs="Times New Roman"/>
          <w:b/>
          <w:bCs/>
          <w:color w:val="000000"/>
          <w:sz w:val="32"/>
          <w:szCs w:val="32"/>
        </w:rPr>
        <w:t>г</w:t>
      </w:r>
    </w:p>
    <w:p w14:paraId="21577518" w14:textId="3226C6CB" w:rsidR="00956102" w:rsidRPr="003052DB" w:rsidRDefault="00956102" w:rsidP="00956102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20"/>
          <w:szCs w:val="20"/>
          <w:u w:val="single"/>
        </w:rPr>
      </w:pPr>
      <w:r w:rsidRPr="003052DB">
        <w:rPr>
          <w:rFonts w:ascii="Times New Roman" w:hAnsi="Times New Roman" w:cs="Times New Roman"/>
          <w:b/>
          <w:bCs/>
          <w:color w:val="0070C0"/>
        </w:rPr>
        <w:t xml:space="preserve"> </w:t>
      </w:r>
      <w:r w:rsidR="00677D5F" w:rsidRPr="003052DB">
        <w:rPr>
          <w:rFonts w:ascii="Times New Roman" w:hAnsi="Times New Roman" w:cs="Times New Roman"/>
          <w:b/>
          <w:bCs/>
          <w:color w:val="00B0F0"/>
          <w:sz w:val="20"/>
          <w:szCs w:val="20"/>
        </w:rPr>
        <w:t>с 6</w:t>
      </w:r>
      <w:r w:rsidRPr="003052DB">
        <w:rPr>
          <w:rFonts w:ascii="Times New Roman" w:hAnsi="Times New Roman" w:cs="Times New Roman"/>
          <w:b/>
          <w:bCs/>
          <w:color w:val="00B0F0"/>
          <w:sz w:val="20"/>
          <w:szCs w:val="20"/>
        </w:rPr>
        <w:t>-00 – 1</w:t>
      </w:r>
      <w:r w:rsidR="004E64A6" w:rsidRPr="003052DB">
        <w:rPr>
          <w:rFonts w:ascii="Times New Roman" w:hAnsi="Times New Roman" w:cs="Times New Roman"/>
          <w:b/>
          <w:bCs/>
          <w:color w:val="00B0F0"/>
          <w:sz w:val="20"/>
          <w:szCs w:val="20"/>
        </w:rPr>
        <w:t>1-3</w:t>
      </w:r>
      <w:r w:rsidRPr="003052DB">
        <w:rPr>
          <w:rFonts w:ascii="Times New Roman" w:hAnsi="Times New Roman" w:cs="Times New Roman"/>
          <w:b/>
          <w:bCs/>
          <w:color w:val="00B0F0"/>
          <w:sz w:val="20"/>
          <w:szCs w:val="20"/>
        </w:rPr>
        <w:t>0</w:t>
      </w:r>
      <w:r w:rsidRPr="003052D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– </w:t>
      </w:r>
      <w:r w:rsidRPr="003052DB">
        <w:rPr>
          <w:rFonts w:ascii="Times New Roman" w:hAnsi="Times New Roman" w:cs="Times New Roman"/>
          <w:bCs/>
          <w:color w:val="00B0F0"/>
          <w:sz w:val="20"/>
          <w:szCs w:val="20"/>
        </w:rPr>
        <w:t>*</w:t>
      </w:r>
      <w:r w:rsidRPr="003052DB">
        <w:rPr>
          <w:rFonts w:ascii="Times New Roman" w:hAnsi="Times New Roman" w:cs="Times New Roman"/>
          <w:b/>
          <w:bCs/>
          <w:color w:val="00B0F0"/>
          <w:sz w:val="20"/>
          <w:szCs w:val="20"/>
          <w:u w:val="single"/>
        </w:rPr>
        <w:t>время Московское</w:t>
      </w:r>
      <w:r w:rsidR="00677D5F" w:rsidRPr="003052DB">
        <w:rPr>
          <w:rFonts w:ascii="Times New Roman" w:hAnsi="Times New Roman" w:cs="Times New Roman"/>
          <w:b/>
          <w:bCs/>
          <w:color w:val="00B0F0"/>
          <w:sz w:val="20"/>
          <w:szCs w:val="20"/>
          <w:u w:val="single"/>
        </w:rPr>
        <w:t xml:space="preserve"> = 10-00 – 1</w:t>
      </w:r>
      <w:r w:rsidR="004E64A6" w:rsidRPr="003052DB">
        <w:rPr>
          <w:rFonts w:ascii="Times New Roman" w:hAnsi="Times New Roman" w:cs="Times New Roman"/>
          <w:b/>
          <w:bCs/>
          <w:color w:val="00B0F0"/>
          <w:sz w:val="20"/>
          <w:szCs w:val="20"/>
          <w:u w:val="single"/>
        </w:rPr>
        <w:t>5-3</w:t>
      </w:r>
      <w:r w:rsidR="0001337E" w:rsidRPr="003052DB">
        <w:rPr>
          <w:rFonts w:ascii="Times New Roman" w:hAnsi="Times New Roman" w:cs="Times New Roman"/>
          <w:b/>
          <w:bCs/>
          <w:color w:val="00B0F0"/>
          <w:sz w:val="20"/>
          <w:szCs w:val="20"/>
          <w:u w:val="single"/>
        </w:rPr>
        <w:t>0 – время Новосибирское</w:t>
      </w:r>
    </w:p>
    <w:p w14:paraId="3333E506" w14:textId="77777777" w:rsidR="00956102" w:rsidRPr="003052DB" w:rsidRDefault="00956102" w:rsidP="00956102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052DB">
        <w:rPr>
          <w:rFonts w:ascii="Times New Roman" w:hAnsi="Times New Roman" w:cs="Times New Roman"/>
          <w:b/>
          <w:sz w:val="16"/>
          <w:szCs w:val="16"/>
        </w:rPr>
        <w:t>в программе</w:t>
      </w:r>
    </w:p>
    <w:p w14:paraId="29A35BA4" w14:textId="14A51F6F" w:rsidR="005D3F80" w:rsidRPr="003052DB" w:rsidRDefault="00AF7E48" w:rsidP="00A92E38">
      <w:pPr>
        <w:pStyle w:val="a5"/>
        <w:tabs>
          <w:tab w:val="left" w:pos="0"/>
          <w:tab w:val="left" w:pos="142"/>
        </w:tabs>
        <w:spacing w:before="40" w:line="216" w:lineRule="auto"/>
        <w:ind w:right="-244"/>
        <w:rPr>
          <w:b w:val="0"/>
          <w:bCs/>
          <w:sz w:val="18"/>
          <w:szCs w:val="18"/>
          <w:highlight w:val="yellow"/>
          <w:u w:val="single"/>
        </w:rPr>
      </w:pPr>
      <w:r w:rsidRPr="003052DB">
        <w:rPr>
          <w:sz w:val="12"/>
          <w:szCs w:val="12"/>
        </w:rPr>
        <w:t xml:space="preserve">______________________________________________________________________________________________________________________  </w:t>
      </w:r>
      <w:r w:rsidRPr="003052DB">
        <w:rPr>
          <w:bCs/>
          <w:color w:val="FF0000"/>
          <w:sz w:val="23"/>
          <w:szCs w:val="23"/>
          <w:highlight w:val="yellow"/>
          <w:u w:val="single"/>
        </w:rPr>
        <w:t>Программа повышения квали</w:t>
      </w:r>
      <w:r w:rsidR="006E3416" w:rsidRPr="003052DB">
        <w:rPr>
          <w:bCs/>
          <w:color w:val="FF0000"/>
          <w:sz w:val="23"/>
          <w:szCs w:val="23"/>
          <w:highlight w:val="yellow"/>
          <w:u w:val="single"/>
        </w:rPr>
        <w:t>фикации «ЗАРАБОТНАЯ ПЛАТА</w:t>
      </w:r>
      <w:r w:rsidR="00F92FBB" w:rsidRPr="003052DB">
        <w:rPr>
          <w:bCs/>
          <w:color w:val="FF0000"/>
          <w:sz w:val="23"/>
          <w:szCs w:val="23"/>
          <w:highlight w:val="yellow"/>
          <w:u w:val="single"/>
        </w:rPr>
        <w:t xml:space="preserve"> </w:t>
      </w:r>
      <w:r w:rsidR="0091361A" w:rsidRPr="003052DB">
        <w:rPr>
          <w:bCs/>
          <w:color w:val="FF0000"/>
          <w:sz w:val="23"/>
          <w:szCs w:val="23"/>
          <w:highlight w:val="yellow"/>
          <w:u w:val="single"/>
        </w:rPr>
        <w:t>–2023</w:t>
      </w:r>
      <w:r w:rsidRPr="003052DB">
        <w:rPr>
          <w:bCs/>
          <w:color w:val="FF0000"/>
          <w:sz w:val="23"/>
          <w:szCs w:val="23"/>
          <w:highlight w:val="yellow"/>
          <w:u w:val="single"/>
        </w:rPr>
        <w:t>»</w:t>
      </w:r>
      <w:r w:rsidRPr="003052DB">
        <w:rPr>
          <w:bCs/>
          <w:sz w:val="20"/>
          <w:highlight w:val="yellow"/>
          <w:u w:val="single"/>
        </w:rPr>
        <w:t>,</w:t>
      </w:r>
      <w:r w:rsidRPr="003052DB">
        <w:rPr>
          <w:b w:val="0"/>
          <w:bCs/>
          <w:sz w:val="18"/>
          <w:szCs w:val="18"/>
          <w:highlight w:val="yellow"/>
          <w:u w:val="single"/>
        </w:rPr>
        <w:t xml:space="preserve"> </w:t>
      </w:r>
    </w:p>
    <w:p w14:paraId="68E5DFB5" w14:textId="394F1347" w:rsidR="00AF7E48" w:rsidRPr="003052DB" w:rsidRDefault="00AF7E48" w:rsidP="00A92E38">
      <w:pPr>
        <w:pStyle w:val="a5"/>
        <w:tabs>
          <w:tab w:val="left" w:pos="0"/>
          <w:tab w:val="left" w:pos="142"/>
        </w:tabs>
        <w:spacing w:before="40" w:line="216" w:lineRule="auto"/>
        <w:ind w:right="-244"/>
        <w:rPr>
          <w:i/>
          <w:smallCaps/>
          <w:color w:val="0F243E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52DB">
        <w:rPr>
          <w:b w:val="0"/>
          <w:sz w:val="18"/>
          <w:szCs w:val="18"/>
          <w:highlight w:val="yellow"/>
          <w:u w:val="single"/>
        </w:rPr>
        <w:t xml:space="preserve"> </w:t>
      </w:r>
      <w:r w:rsidRPr="003052DB">
        <w:rPr>
          <w:b w:val="0"/>
          <w:bCs/>
          <w:sz w:val="18"/>
          <w:szCs w:val="18"/>
          <w:highlight w:val="yellow"/>
        </w:rPr>
        <w:t>с выдачей УДОСТОВЕРЕНИЯ о повышении квалификации</w:t>
      </w:r>
      <w:r w:rsidR="00F92FBB" w:rsidRPr="003052DB">
        <w:rPr>
          <w:sz w:val="18"/>
          <w:szCs w:val="18"/>
          <w:highlight w:val="yellow"/>
        </w:rPr>
        <w:t>.</w:t>
      </w:r>
      <w:r w:rsidR="00CB11CE" w:rsidRPr="003052DB">
        <w:rPr>
          <w:sz w:val="18"/>
          <w:szCs w:val="18"/>
          <w:highlight w:val="yellow"/>
        </w:rPr>
        <w:t xml:space="preserve"> </w:t>
      </w:r>
      <w:r w:rsidRPr="003052DB">
        <w:rPr>
          <w:sz w:val="18"/>
          <w:szCs w:val="18"/>
          <w:highlight w:val="yellow"/>
        </w:rPr>
        <w:t xml:space="preserve">В соответствии с законом об Образовании в РФ о повышении квалификации в соответствии </w:t>
      </w:r>
      <w:r w:rsidR="00CB11CE" w:rsidRPr="003052DB">
        <w:rPr>
          <w:sz w:val="18"/>
          <w:szCs w:val="18"/>
          <w:highlight w:val="yellow"/>
        </w:rPr>
        <w:t>с требованиями профстандартов.</w:t>
      </w:r>
    </w:p>
    <w:p w14:paraId="55C41C5D" w14:textId="77777777" w:rsidR="00AF7E48" w:rsidRPr="003052DB" w:rsidRDefault="00AF7E48" w:rsidP="00705BFD">
      <w:pPr>
        <w:pStyle w:val="western"/>
        <w:spacing w:before="0" w:beforeAutospacing="0" w:after="0" w:afterAutospacing="0"/>
        <w:ind w:right="-242"/>
        <w:jc w:val="center"/>
        <w:rPr>
          <w:b/>
          <w:sz w:val="8"/>
          <w:szCs w:val="8"/>
          <w:u w:val="single"/>
        </w:rPr>
      </w:pPr>
      <w:r w:rsidRPr="003052DB">
        <w:rPr>
          <w:b/>
          <w:sz w:val="8"/>
          <w:szCs w:val="8"/>
          <w:u w:val="single"/>
        </w:rPr>
        <w:t>_____________________________________________________________________________________________________________</w:t>
      </w:r>
    </w:p>
    <w:p w14:paraId="79527AF8" w14:textId="77777777" w:rsidR="00E97F8E" w:rsidRDefault="00AF7E48" w:rsidP="0056338F">
      <w:pPr>
        <w:spacing w:after="0" w:line="216" w:lineRule="auto"/>
        <w:jc w:val="center"/>
        <w:rPr>
          <w:rFonts w:ascii="Times New Roman" w:hAnsi="Times New Roman" w:cs="Times New Roman"/>
          <w:b/>
          <w:caps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52DB">
        <w:rPr>
          <w:rStyle w:val="s1"/>
          <w:rFonts w:ascii="Times New Roman" w:hAnsi="Times New Roman" w:cs="Times New Roman"/>
          <w:b/>
          <w:caps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77D5F" w:rsidRPr="003052DB">
        <w:rPr>
          <w:rStyle w:val="s1"/>
          <w:rFonts w:ascii="Times New Roman" w:hAnsi="Times New Roman" w:cs="Times New Roman"/>
          <w:b/>
          <w:caps/>
          <w:color w:val="FF0000"/>
          <w:sz w:val="32"/>
          <w:szCs w:val="32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r w:rsidR="00677D5F" w:rsidRPr="003052DB">
        <w:rPr>
          <w:rFonts w:ascii="Times New Roman" w:hAnsi="Times New Roman" w:cs="Times New Roman"/>
          <w:b/>
          <w:color w:val="FF0000"/>
          <w:sz w:val="32"/>
          <w:szCs w:val="32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ЗАРАБОТНАЯ ПЛАТА</w:t>
      </w:r>
      <w:r w:rsidR="00D53F7C" w:rsidRPr="003052DB">
        <w:rPr>
          <w:rFonts w:ascii="Times New Roman" w:hAnsi="Times New Roman" w:cs="Times New Roman"/>
          <w:b/>
          <w:color w:val="FF0000"/>
          <w:sz w:val="32"/>
          <w:szCs w:val="32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</w:t>
      </w:r>
      <w:r w:rsidR="0091361A" w:rsidRPr="003052DB">
        <w:rPr>
          <w:rFonts w:ascii="Times New Roman" w:hAnsi="Times New Roman" w:cs="Times New Roman"/>
          <w:b/>
          <w:color w:val="FF0000"/>
          <w:sz w:val="32"/>
          <w:szCs w:val="32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2023</w:t>
      </w:r>
      <w:r w:rsidR="00664B3D" w:rsidRPr="003052DB">
        <w:rPr>
          <w:rFonts w:ascii="Times New Roman" w:hAnsi="Times New Roman" w:cs="Times New Roman"/>
          <w:b/>
          <w:color w:val="FF0000"/>
          <w:sz w:val="32"/>
          <w:szCs w:val="32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</w:t>
      </w:r>
      <w:r w:rsidR="00677D5F" w:rsidRPr="003052DB">
        <w:rPr>
          <w:rFonts w:ascii="Times New Roman" w:hAnsi="Times New Roman" w:cs="Times New Roman"/>
          <w:b/>
          <w:color w:val="FF000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77D5F" w:rsidRPr="003052DB">
        <w:rPr>
          <w:rFonts w:ascii="Times New Roman" w:hAnsi="Times New Roman" w:cs="Times New Roman"/>
          <w:b/>
          <w:color w:val="FF000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76705D" w:rsidRPr="003052DB">
        <w:rPr>
          <w:rFonts w:ascii="Times New Roman" w:hAnsi="Times New Roman" w:cs="Times New Roman"/>
          <w:b/>
          <w:caps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НДФЛ, </w:t>
      </w:r>
      <w:r w:rsidR="0056338F" w:rsidRPr="003052DB">
        <w:rPr>
          <w:rFonts w:ascii="Times New Roman" w:hAnsi="Times New Roman" w:cs="Times New Roman"/>
          <w:b/>
          <w:caps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страховые взносы, пособия, суммированный учет рабочего времени, </w:t>
      </w:r>
      <w:r w:rsidR="00654E59" w:rsidRPr="003052DB">
        <w:rPr>
          <w:rFonts w:ascii="Times New Roman" w:hAnsi="Times New Roman" w:cs="Times New Roman"/>
          <w:b/>
          <w:caps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РЕЖИМЫ РАБОТЫ, </w:t>
      </w:r>
      <w:r w:rsidR="0056338F" w:rsidRPr="003052DB">
        <w:rPr>
          <w:rFonts w:ascii="Times New Roman" w:hAnsi="Times New Roman" w:cs="Times New Roman"/>
          <w:b/>
          <w:caps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оптимизация ФОТ, </w:t>
      </w:r>
      <w:r w:rsidR="002B12DB">
        <w:rPr>
          <w:rFonts w:ascii="Times New Roman" w:hAnsi="Times New Roman" w:cs="Times New Roman"/>
          <w:b/>
          <w:caps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аудит, </w:t>
      </w:r>
    </w:p>
    <w:p w14:paraId="25AF31A3" w14:textId="42A970A0" w:rsidR="003165FE" w:rsidRPr="003052DB" w:rsidRDefault="00520156" w:rsidP="0056338F">
      <w:pPr>
        <w:spacing w:after="0" w:line="216" w:lineRule="auto"/>
        <w:jc w:val="center"/>
        <w:rPr>
          <w:rFonts w:ascii="Times New Roman" w:hAnsi="Times New Roman" w:cs="Times New Roman"/>
          <w:b/>
          <w:caps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52DB">
        <w:rPr>
          <w:rFonts w:ascii="Times New Roman" w:hAnsi="Times New Roman" w:cs="Times New Roman"/>
          <w:b/>
          <w:caps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НОВЫЕ ФОРМЫ И ИХ ЗАПОЛНЕНИЕ.</w:t>
      </w:r>
    </w:p>
    <w:p w14:paraId="55DEFBC8" w14:textId="1588D86A" w:rsidR="003165FE" w:rsidRPr="003052DB" w:rsidRDefault="0017380F" w:rsidP="0056338F">
      <w:pPr>
        <w:spacing w:after="0" w:line="216" w:lineRule="auto"/>
        <w:jc w:val="center"/>
        <w:rPr>
          <w:rFonts w:ascii="Times New Roman" w:hAnsi="Times New Roman" w:cs="Times New Roman"/>
          <w:b/>
          <w:caps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52DB">
        <w:rPr>
          <w:rFonts w:ascii="Times New Roman" w:hAnsi="Times New Roman" w:cs="Times New Roman"/>
          <w:b/>
          <w:caps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Все </w:t>
      </w:r>
      <w:r w:rsidR="0076705D" w:rsidRPr="003052DB">
        <w:rPr>
          <w:rFonts w:ascii="Times New Roman" w:hAnsi="Times New Roman" w:cs="Times New Roman"/>
          <w:b/>
          <w:caps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ГЛАВНЫЕ НОВАЦИИ </w:t>
      </w:r>
      <w:r w:rsidRPr="003052DB">
        <w:rPr>
          <w:rFonts w:ascii="Times New Roman" w:hAnsi="Times New Roman" w:cs="Times New Roman"/>
          <w:b/>
          <w:caps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 перспективы</w:t>
      </w:r>
      <w:r w:rsidR="00664B3D" w:rsidRPr="003052DB">
        <w:rPr>
          <w:rFonts w:ascii="Times New Roman" w:hAnsi="Times New Roman" w:cs="Times New Roman"/>
          <w:b/>
          <w:caps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777275" w:rsidRPr="003052DB">
        <w:rPr>
          <w:rFonts w:ascii="Times New Roman" w:hAnsi="Times New Roman" w:cs="Times New Roman"/>
          <w:b/>
          <w:caps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01533">
        <w:rPr>
          <w:rFonts w:ascii="Times New Roman" w:hAnsi="Times New Roman" w:cs="Times New Roman"/>
          <w:b/>
          <w:caps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практикум по расчетам с работниками.</w:t>
      </w:r>
    </w:p>
    <w:p w14:paraId="703979DB" w14:textId="77777777" w:rsidR="00677D5F" w:rsidRPr="003052DB" w:rsidRDefault="00677D5F" w:rsidP="002E7570">
      <w:pPr>
        <w:spacing w:before="4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052DB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НОВОЕ В РАСЧЕТАХ С РАБОТНИКАМИ С УЧЕТОМ ИЗМЕНЕНИЙ </w:t>
      </w:r>
      <w:r w:rsidRPr="003052DB">
        <w:rPr>
          <w:rFonts w:ascii="Times New Roman" w:hAnsi="Times New Roman" w:cs="Times New Roman"/>
          <w:b/>
          <w:sz w:val="18"/>
          <w:szCs w:val="18"/>
          <w:highlight w:val="yellow"/>
        </w:rPr>
        <w:br/>
        <w:t xml:space="preserve">В ЗАКОНОДАТЕЛЬСТВЕ, ПОЗИЦИИ КОНТРОЛИРУЮЩИХ ОРГАНОВ </w:t>
      </w:r>
      <w:r w:rsidRPr="003052DB">
        <w:rPr>
          <w:rFonts w:ascii="Times New Roman" w:hAnsi="Times New Roman" w:cs="Times New Roman"/>
          <w:b/>
          <w:sz w:val="18"/>
          <w:szCs w:val="18"/>
          <w:highlight w:val="yellow"/>
        </w:rPr>
        <w:br/>
        <w:t>И СУДОВ, НА ПРИМЕРАХ ИЗ ПРАКТИКИ</w:t>
      </w:r>
    </w:p>
    <w:p w14:paraId="6804C08A" w14:textId="054734EF" w:rsidR="0001337E" w:rsidRPr="003052DB" w:rsidRDefault="0056505D" w:rsidP="0001337E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B0F0"/>
          <w:sz w:val="20"/>
          <w:szCs w:val="20"/>
        </w:rPr>
      </w:pPr>
      <w:r w:rsidRPr="003052DB">
        <w:rPr>
          <w:rFonts w:ascii="Times New Roman" w:hAnsi="Times New Roman" w:cs="Times New Roman"/>
          <w:b/>
          <w:caps/>
          <w:color w:val="00B0F0"/>
          <w:sz w:val="20"/>
          <w:szCs w:val="20"/>
        </w:rPr>
        <w:t xml:space="preserve">все </w:t>
      </w:r>
      <w:r w:rsidR="0001337E" w:rsidRPr="003052DB">
        <w:rPr>
          <w:rFonts w:ascii="Times New Roman" w:hAnsi="Times New Roman" w:cs="Times New Roman"/>
          <w:b/>
          <w:caps/>
          <w:color w:val="00B0F0"/>
          <w:sz w:val="20"/>
          <w:szCs w:val="20"/>
        </w:rPr>
        <w:t>новации, о которых необходимо</w:t>
      </w:r>
      <w:r w:rsidR="00730473" w:rsidRPr="003052DB">
        <w:rPr>
          <w:rFonts w:ascii="Times New Roman" w:hAnsi="Times New Roman" w:cs="Times New Roman"/>
          <w:b/>
          <w:caps/>
          <w:color w:val="00B0F0"/>
          <w:sz w:val="20"/>
          <w:szCs w:val="20"/>
        </w:rPr>
        <w:t xml:space="preserve"> ЗНАТЬ БУХГАЛТЕРУ, </w:t>
      </w:r>
      <w:r w:rsidR="0001337E" w:rsidRPr="003052DB">
        <w:rPr>
          <w:rFonts w:ascii="Times New Roman" w:hAnsi="Times New Roman" w:cs="Times New Roman"/>
          <w:b/>
          <w:caps/>
          <w:color w:val="00B0F0"/>
          <w:sz w:val="20"/>
          <w:szCs w:val="20"/>
        </w:rPr>
        <w:t>кадровику</w:t>
      </w:r>
      <w:r w:rsidR="00730473" w:rsidRPr="003052DB">
        <w:rPr>
          <w:rFonts w:ascii="Times New Roman" w:hAnsi="Times New Roman" w:cs="Times New Roman"/>
          <w:b/>
          <w:caps/>
          <w:color w:val="00B0F0"/>
          <w:sz w:val="20"/>
          <w:szCs w:val="20"/>
        </w:rPr>
        <w:t>, ЭКОНОМИСТУ ПО ТРУДУ</w:t>
      </w:r>
      <w:r w:rsidR="0001337E" w:rsidRPr="003052DB">
        <w:rPr>
          <w:rFonts w:ascii="Times New Roman" w:hAnsi="Times New Roman" w:cs="Times New Roman"/>
          <w:b/>
          <w:caps/>
          <w:color w:val="00B0F0"/>
          <w:sz w:val="20"/>
          <w:szCs w:val="20"/>
        </w:rPr>
        <w:t xml:space="preserve"> </w:t>
      </w:r>
    </w:p>
    <w:p w14:paraId="195B6340" w14:textId="17C66CF3" w:rsidR="0001337E" w:rsidRPr="003052DB" w:rsidRDefault="0056505D" w:rsidP="0001337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3052DB">
        <w:rPr>
          <w:rFonts w:ascii="Times New Roman" w:hAnsi="Times New Roman" w:cs="Times New Roman"/>
          <w:b/>
          <w:color w:val="FF0000"/>
          <w:sz w:val="20"/>
          <w:szCs w:val="20"/>
        </w:rPr>
        <w:t>Программа будет дополнена и обновлена с учетом новаций на дату проведения</w:t>
      </w:r>
    </w:p>
    <w:p w14:paraId="61FB3E0D" w14:textId="77777777" w:rsidR="0001337E" w:rsidRPr="003052DB" w:rsidRDefault="00621B2E" w:rsidP="009F067F">
      <w:pPr>
        <w:pStyle w:val="p1"/>
        <w:spacing w:before="40" w:beforeAutospacing="0" w:after="0" w:afterAutospacing="0" w:line="216" w:lineRule="auto"/>
        <w:ind w:right="-244"/>
        <w:jc w:val="center"/>
        <w:rPr>
          <w:rStyle w:val="s1"/>
          <w:b/>
          <w:smallCaps/>
          <w:color w:val="000000" w:themeColor="text1"/>
          <w:sz w:val="18"/>
          <w:szCs w:val="18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 w:rsidRPr="003052DB">
        <w:rPr>
          <w:rStyle w:val="s1"/>
          <w:b/>
          <w:smallCaps/>
          <w:color w:val="000000" w:themeColor="text1"/>
          <w:sz w:val="18"/>
          <w:szCs w:val="18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______________________________________________________________________________</w:t>
      </w:r>
    </w:p>
    <w:p w14:paraId="7E887493" w14:textId="77777777" w:rsidR="00F11B23" w:rsidRPr="003052DB" w:rsidRDefault="00F11B23" w:rsidP="009F067F">
      <w:pPr>
        <w:pStyle w:val="p1"/>
        <w:pBdr>
          <w:bottom w:val="single" w:sz="12" w:space="1" w:color="auto"/>
        </w:pBdr>
        <w:spacing w:before="40" w:beforeAutospacing="0" w:after="0" w:afterAutospacing="0" w:line="216" w:lineRule="auto"/>
        <w:ind w:right="-244"/>
        <w:jc w:val="center"/>
        <w:rPr>
          <w:rStyle w:val="s1"/>
          <w:b/>
          <w:smallCaps/>
          <w:color w:val="00B050"/>
          <w:sz w:val="18"/>
          <w:szCs w:val="18"/>
        </w:rPr>
      </w:pPr>
      <w:r w:rsidRPr="003052DB">
        <w:rPr>
          <w:rStyle w:val="s1"/>
          <w:b/>
          <w:smallCaps/>
          <w:color w:val="00B050"/>
          <w:sz w:val="18"/>
          <w:szCs w:val="18"/>
        </w:rPr>
        <w:lastRenderedPageBreak/>
        <w:t>Максимальный эффект достигается при совместном посещении бухгалтером, кадровиком и экономистом по труду, так как рассматриваются сложные вопросы на стыке бухгалтерии, отдела кадров и отдела труда.</w:t>
      </w:r>
    </w:p>
    <w:p w14:paraId="793F11F7" w14:textId="77777777" w:rsidR="00A41761" w:rsidRDefault="00A41761" w:rsidP="00A41761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52DB">
        <w:rPr>
          <w:rFonts w:ascii="Times New Roman" w:hAnsi="Times New Roman" w:cs="Times New Roman"/>
          <w:b/>
          <w:sz w:val="28"/>
          <w:szCs w:val="28"/>
          <w:u w:val="single"/>
        </w:rPr>
        <w:t xml:space="preserve">20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Июня </w:t>
      </w:r>
      <w:r w:rsidRPr="003052DB">
        <w:rPr>
          <w:rFonts w:ascii="Times New Roman" w:hAnsi="Times New Roman" w:cs="Times New Roman"/>
          <w:b/>
          <w:sz w:val="28"/>
          <w:szCs w:val="28"/>
          <w:u w:val="single"/>
        </w:rPr>
        <w:t>2023г</w:t>
      </w:r>
    </w:p>
    <w:p w14:paraId="03A11CC8" w14:textId="77777777" w:rsidR="00A41761" w:rsidRDefault="00A41761" w:rsidP="00A41761">
      <w:pPr>
        <w:spacing w:after="0"/>
        <w:ind w:left="357"/>
        <w:jc w:val="center"/>
        <w:rPr>
          <w:rFonts w:ascii="Times New Roman" w:hAnsi="Times New Roman" w:cs="Times New Roman"/>
          <w:b/>
          <w:bCs/>
          <w:caps/>
          <w:color w:val="FF0000"/>
          <w:sz w:val="28"/>
          <w:szCs w:val="28"/>
          <w:u w:val="single"/>
        </w:rPr>
      </w:pPr>
      <w:r w:rsidRPr="003052DB">
        <w:rPr>
          <w:rFonts w:ascii="Times New Roman" w:hAnsi="Times New Roman" w:cs="Times New Roman"/>
          <w:b/>
          <w:bCs/>
          <w:caps/>
          <w:color w:val="FF0000"/>
          <w:sz w:val="28"/>
          <w:szCs w:val="28"/>
          <w:u w:val="single"/>
        </w:rPr>
        <w:t xml:space="preserve">Система оплаты труда в организации: аудит собственными силами. </w:t>
      </w:r>
      <w:r w:rsidRPr="003052DB">
        <w:rPr>
          <w:rFonts w:ascii="Times New Roman" w:hAnsi="Times New Roman" w:cs="Times New Roman"/>
          <w:b/>
          <w:bCs/>
          <w:caps/>
          <w:color w:val="FF0000"/>
          <w:sz w:val="28"/>
          <w:szCs w:val="28"/>
          <w:u w:val="single"/>
        </w:rPr>
        <w:br/>
        <w:t>Способы экономии ФОТ и сохранения штата работников</w:t>
      </w:r>
      <w:r>
        <w:rPr>
          <w:rFonts w:ascii="Times New Roman" w:hAnsi="Times New Roman" w:cs="Times New Roman"/>
          <w:b/>
          <w:bCs/>
          <w:caps/>
          <w:color w:val="FF0000"/>
          <w:sz w:val="28"/>
          <w:szCs w:val="28"/>
          <w:u w:val="single"/>
        </w:rPr>
        <w:t>.</w:t>
      </w:r>
    </w:p>
    <w:p w14:paraId="56D9D56F" w14:textId="77777777" w:rsidR="00A41761" w:rsidRDefault="00A41761" w:rsidP="00A41761">
      <w:pPr>
        <w:ind w:left="360"/>
        <w:jc w:val="center"/>
        <w:rPr>
          <w:rFonts w:ascii="Times New Roman" w:hAnsi="Times New Roman" w:cs="Times New Roman"/>
          <w:b/>
          <w:bCs/>
          <w:caps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aps/>
          <w:color w:val="FF0000"/>
          <w:sz w:val="28"/>
          <w:szCs w:val="28"/>
          <w:u w:val="single"/>
        </w:rPr>
        <w:t>работа по графику и суммированный учет: оформление и оплата</w:t>
      </w:r>
    </w:p>
    <w:p w14:paraId="40DA3DA1" w14:textId="77777777" w:rsidR="00A41761" w:rsidRPr="004F3C69" w:rsidRDefault="00A41761" w:rsidP="00A41761">
      <w:pPr>
        <w:spacing w:after="0" w:line="216" w:lineRule="auto"/>
        <w:jc w:val="center"/>
        <w:rPr>
          <w:rFonts w:ascii="Times New Roman" w:hAnsi="Times New Roman" w:cs="Times New Roman"/>
          <w:b/>
          <w:smallCaps/>
          <w:color w:val="00B050"/>
          <w:sz w:val="20"/>
          <w:szCs w:val="20"/>
        </w:rPr>
      </w:pPr>
      <w:r w:rsidRPr="004F3C69">
        <w:rPr>
          <w:rFonts w:ascii="Times New Roman" w:hAnsi="Times New Roman" w:cs="Times New Roman"/>
          <w:b/>
          <w:smallCaps/>
          <w:color w:val="00B050"/>
          <w:sz w:val="20"/>
          <w:szCs w:val="20"/>
        </w:rPr>
        <w:t>с учетом новаций на дату проведения</w:t>
      </w:r>
    </w:p>
    <w:p w14:paraId="44E77581" w14:textId="77777777" w:rsidR="00A41761" w:rsidRPr="003052DB" w:rsidRDefault="00A41761" w:rsidP="00A41761">
      <w:pPr>
        <w:pStyle w:val="a9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3052DB">
        <w:rPr>
          <w:rFonts w:ascii="Times New Roman" w:hAnsi="Times New Roman" w:cs="Times New Roman"/>
          <w:b/>
          <w:color w:val="FF0000"/>
        </w:rPr>
        <w:t>АУДИТ СИСТЕМЫ ОПЛАТЫ ТРУДА</w:t>
      </w:r>
      <w:r w:rsidRPr="003052DB">
        <w:rPr>
          <w:rFonts w:ascii="Times New Roman" w:hAnsi="Times New Roman" w:cs="Times New Roman"/>
        </w:rPr>
        <w:t xml:space="preserve">. Какие моменты отразить в локальных актах в связи с последними изменениями в законодательстве. Новое Руководство от Роструда: рекомендации по регулированию вопросов оплаты труда в локальных актах. Чек-лист главных нарушений при установлении системы оплаты труда. </w:t>
      </w:r>
      <w:r w:rsidRPr="003052DB">
        <w:rPr>
          <w:rFonts w:ascii="Times New Roman" w:hAnsi="Times New Roman" w:cs="Times New Roman"/>
          <w:color w:val="000000"/>
        </w:rPr>
        <w:t xml:space="preserve">Индексация заработной платы. Текущая судебная практика по вопросам индексации заработной платы. </w:t>
      </w:r>
      <w:r w:rsidRPr="003052DB">
        <w:rPr>
          <w:rFonts w:ascii="Times New Roman" w:hAnsi="Times New Roman" w:cs="Times New Roman"/>
        </w:rPr>
        <w:t xml:space="preserve">Обязательные условия трудового договора в части оплаты труда: что проверить, примеры правильных формулировок. Система премирования: виды премий, показатели премирования, особенности налогообложения и включения в средний заработок, основные риски. </w:t>
      </w:r>
      <w:r w:rsidRPr="003052DB">
        <w:rPr>
          <w:rFonts w:ascii="Times New Roman" w:hAnsi="Times New Roman" w:cs="Times New Roman"/>
          <w:color w:val="000000"/>
        </w:rPr>
        <w:t>Должностные инструкции, как инструмент регламентации оплаты труда.</w:t>
      </w:r>
      <w:r w:rsidRPr="003052DB">
        <w:rPr>
          <w:rFonts w:ascii="Times New Roman" w:hAnsi="Times New Roman" w:cs="Times New Roman"/>
        </w:rPr>
        <w:t xml:space="preserve"> Как формулировки локальных актов влияют на порядок расчета заработной платы. Расчетный листок: какие реквизиты проверить, и как правильно выдавать (с учетом новых разъяснений Минтруда). Алгоритм изменения условий оплаты труда. </w:t>
      </w:r>
      <w:r w:rsidRPr="003052DB">
        <w:rPr>
          <w:rFonts w:ascii="Times New Roman" w:hAnsi="Times New Roman" w:cs="Times New Roman"/>
          <w:color w:val="000000"/>
        </w:rPr>
        <w:t xml:space="preserve">Минимизация рисков трудовых конфликтов, связанных с оплатой труда работников. </w:t>
      </w:r>
    </w:p>
    <w:p w14:paraId="7E93BD09" w14:textId="77777777" w:rsidR="00A41761" w:rsidRPr="003052DB" w:rsidRDefault="00A41761" w:rsidP="00A41761">
      <w:pPr>
        <w:pStyle w:val="a9"/>
        <w:numPr>
          <w:ilvl w:val="0"/>
          <w:numId w:val="19"/>
        </w:numPr>
        <w:shd w:val="clear" w:color="auto" w:fill="FFFFFF"/>
        <w:tabs>
          <w:tab w:val="left" w:pos="284"/>
        </w:tabs>
        <w:spacing w:after="0"/>
        <w:ind w:left="0" w:firstLine="0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3052DB">
        <w:rPr>
          <w:rFonts w:ascii="Times New Roman" w:hAnsi="Times New Roman" w:cs="Times New Roman"/>
          <w:b/>
          <w:color w:val="FF0000"/>
        </w:rPr>
        <w:t>МЕТОДЫ ОПТИМИЗАЦИИ ФОТ</w:t>
      </w:r>
      <w:r w:rsidRPr="003052DB">
        <w:rPr>
          <w:rFonts w:ascii="Times New Roman" w:hAnsi="Times New Roman" w:cs="Times New Roman"/>
        </w:rPr>
        <w:t xml:space="preserve">. Анализ эффективности системы оплаты труда, установленной в организации: базовые принципы. Какие методы экономии ФОТ можно использовать, а какие не стоит (с учетом проводимого мониторинга на рынке труда). Нормирование труда и его применение на практике. Баланс рабочего времени и рентабельность персонала: методика расчета и преимущества использования. </w:t>
      </w:r>
    </w:p>
    <w:p w14:paraId="04C8070C" w14:textId="77777777" w:rsidR="00A41761" w:rsidRDefault="00A41761" w:rsidP="00A41761">
      <w:pPr>
        <w:pStyle w:val="a9"/>
        <w:shd w:val="clear" w:color="auto" w:fill="FFFFFF"/>
        <w:spacing w:after="0"/>
        <w:ind w:left="0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3052DB">
        <w:rPr>
          <w:rFonts w:ascii="Times New Roman" w:hAnsi="Times New Roman" w:cs="Times New Roman"/>
          <w:bCs/>
          <w:bdr w:val="none" w:sz="0" w:space="0" w:color="auto" w:frame="1"/>
        </w:rPr>
        <w:t xml:space="preserve">Выплаты в пользу работника. </w:t>
      </w:r>
      <w:r w:rsidRPr="003052DB">
        <w:rPr>
          <w:rFonts w:ascii="Times New Roman" w:hAnsi="Times New Roman" w:cs="Times New Roman"/>
        </w:rPr>
        <w:t xml:space="preserve">Оптимизация налогообложения с учетом глобальных поправок в законодательстве с 2023 года, в т.ч. при формировании соцпакета для сотрудника: страхование, лечение, отдых, обучение, проезд, сотовая связь, питание, служебные поездки, компенсация за использование имущества или аренда, подарки и материальная помощь. Экономия ФОТ путем </w:t>
      </w:r>
      <w:r w:rsidRPr="003052DB">
        <w:rPr>
          <w:rFonts w:ascii="Times New Roman" w:hAnsi="Times New Roman" w:cs="Times New Roman"/>
        </w:rPr>
        <w:lastRenderedPageBreak/>
        <w:t>изменения организационных или технологических условий труда: процедура, риски и ограничения.</w:t>
      </w:r>
      <w:r>
        <w:rPr>
          <w:rFonts w:ascii="Times New Roman" w:hAnsi="Times New Roman" w:cs="Times New Roman"/>
        </w:rPr>
        <w:t xml:space="preserve"> </w:t>
      </w:r>
      <w:r w:rsidRPr="003052DB">
        <w:rPr>
          <w:rFonts w:ascii="Times New Roman" w:hAnsi="Times New Roman" w:cs="Times New Roman"/>
        </w:rPr>
        <w:t xml:space="preserve">Найм удаленных сотрудников: в чём преимущества и как избежать ошибок. Срочный трудовой договор: основные риски заключения. Оптимизация через договор </w:t>
      </w:r>
      <w:r>
        <w:rPr>
          <w:rFonts w:ascii="Times New Roman" w:hAnsi="Times New Roman" w:cs="Times New Roman"/>
        </w:rPr>
        <w:t xml:space="preserve">ГПХ </w:t>
      </w:r>
      <w:r w:rsidRPr="003052DB">
        <w:rPr>
          <w:rFonts w:ascii="Times New Roman" w:hAnsi="Times New Roman" w:cs="Times New Roman"/>
        </w:rPr>
        <w:t>с учетом поправок 2023 года: подряда, возмездного оказания услуг, авторский договор. Типичные ошибки при заключении договора ГПХ. Нюансы и риски договоров с самозанятыми и ИП.</w:t>
      </w:r>
    </w:p>
    <w:p w14:paraId="08C305BE" w14:textId="77777777" w:rsidR="00A41761" w:rsidRDefault="00A41761" w:rsidP="00A41761">
      <w:pPr>
        <w:pStyle w:val="ae"/>
        <w:numPr>
          <w:ilvl w:val="0"/>
          <w:numId w:val="19"/>
        </w:numPr>
        <w:tabs>
          <w:tab w:val="left" w:pos="284"/>
        </w:tabs>
        <w:spacing w:before="80" w:beforeAutospacing="0" w:after="0" w:afterAutospacing="0" w:line="200" w:lineRule="atLeast"/>
        <w:ind w:left="0" w:firstLine="0"/>
        <w:jc w:val="both"/>
        <w:rPr>
          <w:color w:val="000000"/>
          <w:sz w:val="22"/>
          <w:szCs w:val="22"/>
        </w:rPr>
      </w:pPr>
      <w:r w:rsidRPr="003052DB">
        <w:rPr>
          <w:b/>
          <w:color w:val="FF0000"/>
          <w:sz w:val="22"/>
          <w:szCs w:val="22"/>
        </w:rPr>
        <w:t>УЧЕТ РАБОЧЕГО ВРЕМЕНИ. РЕЖИМ И ГРАФИК РАБОТЫ</w:t>
      </w:r>
      <w:r w:rsidRPr="003052DB">
        <w:rPr>
          <w:sz w:val="22"/>
          <w:szCs w:val="22"/>
        </w:rPr>
        <w:t xml:space="preserve">. Как правильно установить работнику режим работы. Норма рабочего времени: правила установления и корректировки, в т.ч. при приеме на работу и увольнении работника. Особые режимы работы: многосменный режим, гибкое рабочее время, ненормированный рабочий день. Табельный учет рабочего времени: основные ошибки и рекомендации по их устранению. График работы: требования к составлению. </w:t>
      </w:r>
      <w:r w:rsidRPr="003052DB">
        <w:rPr>
          <w:color w:val="000000"/>
          <w:sz w:val="22"/>
          <w:szCs w:val="22"/>
        </w:rPr>
        <w:t xml:space="preserve">Способы замещения временно отсутствующего работника. Нормальное, сокращенное, неполное рабочее время. </w:t>
      </w:r>
      <w:r w:rsidRPr="003052DB">
        <w:rPr>
          <w:sz w:val="22"/>
          <w:szCs w:val="22"/>
        </w:rPr>
        <w:t>Совместительство и совмещение</w:t>
      </w:r>
      <w:r w:rsidRPr="003052DB">
        <w:rPr>
          <w:color w:val="000000"/>
          <w:sz w:val="22"/>
          <w:szCs w:val="22"/>
        </w:rPr>
        <w:t>. Удаленная работа: нюансы оформления и оплаты.</w:t>
      </w:r>
    </w:p>
    <w:p w14:paraId="3CC00E35" w14:textId="77777777" w:rsidR="00A41761" w:rsidRPr="0048177C" w:rsidRDefault="00A41761" w:rsidP="00A41761">
      <w:pPr>
        <w:numPr>
          <w:ilvl w:val="0"/>
          <w:numId w:val="21"/>
        </w:numPr>
        <w:tabs>
          <w:tab w:val="left" w:pos="284"/>
          <w:tab w:val="left" w:pos="6773"/>
        </w:tabs>
        <w:spacing w:before="80"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48177C">
        <w:rPr>
          <w:rFonts w:ascii="Times New Roman" w:hAnsi="Times New Roman" w:cs="Times New Roman"/>
          <w:b/>
          <w:bCs/>
          <w:color w:val="FF0000"/>
        </w:rPr>
        <w:t>СУММИРОВАННЫЙ УЧЕТ.</w:t>
      </w:r>
      <w:r w:rsidRPr="0048177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48177C">
        <w:rPr>
          <w:rFonts w:ascii="Times New Roman" w:hAnsi="Times New Roman" w:cs="Times New Roman"/>
          <w:color w:val="000000"/>
        </w:rPr>
        <w:t xml:space="preserve">Понятие суммированного учета рабочего времени: необходимость и цель введения. Установление учетного периода. Нормальная продолжительность рабочего времени при суммированном учете. Ограничения, установленные для отдельных категорий работников при установлении суммированного учета рабочего времени (водителей, совместителей и т.д.). Возможности планирования переработок и невыходов работников по уважительным причинам. Корректировка нормы рабочего времени, в т.ч. при увольнении работника. Особенности расчета зарплаты при применении окладов, тарифных ставок, почасовой оплаты. Авансы при суммированном учете рабочего времени. Особенности оплаты сверхурочной работы и работы в выходной (праздничный день). Работа в ночное время. Средний заработок: нюансы расчета. </w:t>
      </w:r>
      <w:r w:rsidRPr="0048177C">
        <w:rPr>
          <w:rFonts w:ascii="Times New Roman" w:hAnsi="Times New Roman" w:cs="Times New Roman"/>
          <w:bCs/>
          <w:color w:val="000000"/>
        </w:rPr>
        <w:t>Направление работников с суммированным учетом рабочего времени в командировку</w:t>
      </w:r>
      <w:r w:rsidRPr="0048177C">
        <w:rPr>
          <w:rFonts w:ascii="Times New Roman" w:hAnsi="Times New Roman" w:cs="Times New Roman"/>
          <w:color w:val="000000"/>
        </w:rPr>
        <w:t xml:space="preserve">. </w:t>
      </w:r>
      <w:r w:rsidRPr="0048177C">
        <w:rPr>
          <w:rFonts w:ascii="Times New Roman" w:hAnsi="Times New Roman" w:cs="Times New Roman"/>
          <w:bCs/>
          <w:color w:val="000000"/>
        </w:rPr>
        <w:t>Расчет пособий по временной нетрудоспособности.</w:t>
      </w:r>
      <w:r w:rsidRPr="0048177C">
        <w:rPr>
          <w:rFonts w:ascii="Times New Roman" w:hAnsi="Times New Roman" w:cs="Times New Roman"/>
          <w:color w:val="000000"/>
        </w:rPr>
        <w:t xml:space="preserve"> </w:t>
      </w:r>
    </w:p>
    <w:p w14:paraId="2EEDEC55" w14:textId="77777777" w:rsidR="00A41761" w:rsidRPr="0048177C" w:rsidRDefault="00A41761" w:rsidP="00A41761">
      <w:pPr>
        <w:numPr>
          <w:ilvl w:val="0"/>
          <w:numId w:val="21"/>
        </w:numPr>
        <w:tabs>
          <w:tab w:val="left" w:pos="284"/>
          <w:tab w:val="left" w:pos="6773"/>
        </w:tabs>
        <w:spacing w:before="80"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20D7A">
        <w:rPr>
          <w:rFonts w:ascii="Times New Roman" w:hAnsi="Times New Roman" w:cs="Times New Roman"/>
          <w:b/>
          <w:color w:val="FF0000"/>
        </w:rPr>
        <w:t>УДЕРЖАНИЯ ИЗ ЗАРАБОТНОЙ ПЛАТЫ</w:t>
      </w:r>
      <w:r w:rsidRPr="00920D7A">
        <w:rPr>
          <w:rFonts w:ascii="Times New Roman" w:hAnsi="Times New Roman" w:cs="Times New Roman"/>
        </w:rPr>
        <w:t>. Новое в законодательстве об исполнительном производстве. Как часто производить удержания в связи с новым порядком уплаты НДФЛ с 2023 года. Очередные поправки в порядок заполнения платежных документов по удержаниям. Минфин о корректности указания кода вида дохода. Порядок применения правила о сохранении работнику прожиточного минимума: как поступать сейчас, и что изменится в ближайшей перспективе. Удержание излишне выплаченных работнику сумм: о чём часто забывают.</w:t>
      </w:r>
    </w:p>
    <w:p w14:paraId="789053FD" w14:textId="77777777" w:rsidR="00A41761" w:rsidRPr="00E91E0F" w:rsidRDefault="00A41761" w:rsidP="00A41761">
      <w:pPr>
        <w:pStyle w:val="a9"/>
        <w:numPr>
          <w:ilvl w:val="0"/>
          <w:numId w:val="19"/>
        </w:numPr>
        <w:tabs>
          <w:tab w:val="left" w:pos="284"/>
        </w:tabs>
        <w:spacing w:before="80" w:after="0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E91E0F">
        <w:rPr>
          <w:rFonts w:ascii="Times New Roman" w:hAnsi="Times New Roman" w:cs="Times New Roman"/>
          <w:b/>
          <w:color w:val="FF0000"/>
        </w:rPr>
        <w:t>КОНТРОЛЬ И ОТВЕТСТВЕННОСТЬ</w:t>
      </w:r>
      <w:r w:rsidRPr="00E91E0F">
        <w:rPr>
          <w:rFonts w:ascii="Times New Roman" w:hAnsi="Times New Roman" w:cs="Times New Roman"/>
        </w:rPr>
        <w:t xml:space="preserve">. Приоритеты в работе проверяющих, новые виды контрольных мероприятий и изменения в регламенте проверок в условиях моратория. Проверочный лист Роструда по зарплате: на что </w:t>
      </w:r>
      <w:r w:rsidRPr="00E91E0F">
        <w:rPr>
          <w:rFonts w:ascii="Times New Roman" w:hAnsi="Times New Roman" w:cs="Times New Roman"/>
        </w:rPr>
        <w:lastRenderedPageBreak/>
        <w:t xml:space="preserve">обратить внимание. </w:t>
      </w:r>
      <w:r w:rsidRPr="00E91E0F">
        <w:rPr>
          <w:rFonts w:ascii="Times New Roman" w:hAnsi="Times New Roman" w:cs="Times New Roman"/>
          <w:color w:val="000000"/>
        </w:rPr>
        <w:t xml:space="preserve">Ответственность работодателя за нарушения в сфере оплаты труда, изменения в КоАП РФ. </w:t>
      </w:r>
      <w:r w:rsidRPr="00E91E0F">
        <w:rPr>
          <w:rFonts w:ascii="Times New Roman" w:hAnsi="Times New Roman" w:cs="Times New Roman"/>
        </w:rPr>
        <w:t>Поправки в законодательство о воинском учёте. Обзор новейшей судебной практики по вопросам оплаты труда. Нецелевое использование средств на оплату труда учреждениями госсектора: главные претензии проверяющих.</w:t>
      </w:r>
    </w:p>
    <w:p w14:paraId="482BB089" w14:textId="77777777" w:rsidR="00A41761" w:rsidRPr="004F3C69" w:rsidRDefault="00A41761" w:rsidP="00A41761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F3C69">
        <w:rPr>
          <w:rFonts w:ascii="Times New Roman" w:hAnsi="Times New Roman" w:cs="Times New Roman"/>
          <w:b/>
          <w:color w:val="FF0000"/>
        </w:rPr>
        <w:t>Ответы на вопросы и разбор практических ситуаций слушателей</w:t>
      </w:r>
      <w:r w:rsidRPr="004F3C69">
        <w:rPr>
          <w:rFonts w:ascii="Times New Roman" w:hAnsi="Times New Roman" w:cs="Times New Roman"/>
          <w:b/>
          <w:color w:val="FF0000"/>
          <w:sz w:val="19"/>
          <w:szCs w:val="19"/>
        </w:rPr>
        <w:t xml:space="preserve">. </w:t>
      </w:r>
      <w:r w:rsidRPr="004F3C69">
        <w:rPr>
          <w:rFonts w:ascii="Times New Roman" w:hAnsi="Times New Roman" w:cs="Times New Roman"/>
          <w:sz w:val="19"/>
          <w:szCs w:val="19"/>
        </w:rPr>
        <w:t xml:space="preserve">Присылайте заранее вопросы на </w:t>
      </w:r>
      <w:r w:rsidRPr="004F3C69">
        <w:rPr>
          <w:rFonts w:ascii="Times New Roman" w:eastAsia="SimSun" w:hAnsi="Times New Roman" w:cs="Times New Roman"/>
          <w:b/>
          <w:color w:val="00B050"/>
          <w:sz w:val="19"/>
          <w:szCs w:val="19"/>
          <w:u w:val="single"/>
          <w:lang w:val="en-US" w:eastAsia="zh-CN"/>
        </w:rPr>
        <w:t>sibpros</w:t>
      </w:r>
      <w:r w:rsidRPr="004F3C69">
        <w:rPr>
          <w:rFonts w:ascii="Times New Roman" w:eastAsia="SimSun" w:hAnsi="Times New Roman" w:cs="Times New Roman"/>
          <w:b/>
          <w:color w:val="00B050"/>
          <w:sz w:val="19"/>
          <w:szCs w:val="19"/>
          <w:u w:val="single"/>
          <w:lang w:eastAsia="zh-CN"/>
        </w:rPr>
        <w:t>@</w:t>
      </w:r>
      <w:r w:rsidRPr="004F3C69">
        <w:rPr>
          <w:rFonts w:ascii="Times New Roman" w:eastAsia="SimSun" w:hAnsi="Times New Roman" w:cs="Times New Roman"/>
          <w:b/>
          <w:color w:val="00B050"/>
          <w:sz w:val="19"/>
          <w:szCs w:val="19"/>
          <w:u w:val="single"/>
          <w:lang w:val="en-US" w:eastAsia="zh-CN"/>
        </w:rPr>
        <w:t>ya</w:t>
      </w:r>
      <w:r w:rsidRPr="004F3C69">
        <w:rPr>
          <w:rFonts w:ascii="Times New Roman" w:eastAsia="SimSun" w:hAnsi="Times New Roman" w:cs="Times New Roman"/>
          <w:b/>
          <w:color w:val="00B050"/>
          <w:sz w:val="19"/>
          <w:szCs w:val="19"/>
          <w:u w:val="single"/>
          <w:lang w:eastAsia="zh-CN"/>
        </w:rPr>
        <w:t>.</w:t>
      </w:r>
      <w:r w:rsidRPr="004F3C69">
        <w:rPr>
          <w:rFonts w:ascii="Times New Roman" w:eastAsia="SimSun" w:hAnsi="Times New Roman" w:cs="Times New Roman"/>
          <w:b/>
          <w:color w:val="00B050"/>
          <w:sz w:val="19"/>
          <w:szCs w:val="19"/>
          <w:u w:val="single"/>
          <w:lang w:val="en-US" w:eastAsia="zh-CN"/>
        </w:rPr>
        <w:t>ru</w:t>
      </w:r>
    </w:p>
    <w:p w14:paraId="53F30C51" w14:textId="77777777" w:rsidR="00A41761" w:rsidRDefault="00A41761" w:rsidP="00A41761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E2C5F8F" w14:textId="77777777" w:rsidR="00A41761" w:rsidRPr="003052DB" w:rsidRDefault="00A41761" w:rsidP="00A4176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52DB">
        <w:rPr>
          <w:rFonts w:ascii="Times New Roman" w:hAnsi="Times New Roman" w:cs="Times New Roman"/>
          <w:b/>
          <w:sz w:val="28"/>
          <w:szCs w:val="28"/>
          <w:u w:val="single"/>
        </w:rPr>
        <w:t xml:space="preserve">21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Июня </w:t>
      </w:r>
      <w:r w:rsidRPr="003052DB">
        <w:rPr>
          <w:rFonts w:ascii="Times New Roman" w:hAnsi="Times New Roman" w:cs="Times New Roman"/>
          <w:b/>
          <w:sz w:val="28"/>
          <w:szCs w:val="28"/>
          <w:u w:val="single"/>
        </w:rPr>
        <w:t>2023г</w:t>
      </w:r>
    </w:p>
    <w:p w14:paraId="71649614" w14:textId="77777777" w:rsidR="00A41761" w:rsidRPr="004F3C69" w:rsidRDefault="00A41761" w:rsidP="00A41761">
      <w:pPr>
        <w:spacing w:after="0" w:line="216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bookmarkStart w:id="2" w:name="_Hlk99567595"/>
      <w:r w:rsidRPr="004F3C69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«ЗАРАБОТНАЯ ПЛАТА, НДФЛ, СТРАХОВЫЕ ВЗНОСЫ, ПОСОБИЯ: </w:t>
      </w:r>
      <w:r w:rsidRPr="004F3C69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br/>
        <w:t>ВСЕ НОВАЦИИ 2023 ГОДА»</w:t>
      </w:r>
    </w:p>
    <w:bookmarkEnd w:id="2"/>
    <w:p w14:paraId="3ADE6B09" w14:textId="77777777" w:rsidR="00A41761" w:rsidRPr="004F3C69" w:rsidRDefault="00A41761" w:rsidP="00A41761">
      <w:pPr>
        <w:spacing w:after="0" w:line="216" w:lineRule="auto"/>
        <w:jc w:val="center"/>
        <w:rPr>
          <w:rFonts w:ascii="Times New Roman" w:hAnsi="Times New Roman" w:cs="Times New Roman"/>
          <w:b/>
          <w:smallCaps/>
          <w:color w:val="00B050"/>
          <w:sz w:val="20"/>
          <w:szCs w:val="20"/>
        </w:rPr>
      </w:pPr>
      <w:r w:rsidRPr="004F3C69">
        <w:rPr>
          <w:rFonts w:ascii="Times New Roman" w:hAnsi="Times New Roman" w:cs="Times New Roman"/>
          <w:b/>
        </w:rPr>
        <w:t xml:space="preserve">СЕМИНАР-ПРАКТИКУМ ПО РАСЧЕТАМ С РАБОТНИКАМИ </w:t>
      </w:r>
      <w:r w:rsidRPr="004F3C69">
        <w:rPr>
          <w:rFonts w:ascii="Times New Roman" w:hAnsi="Times New Roman" w:cs="Times New Roman"/>
          <w:b/>
        </w:rPr>
        <w:br/>
      </w:r>
      <w:r w:rsidRPr="004F3C69">
        <w:rPr>
          <w:rFonts w:ascii="Times New Roman" w:hAnsi="Times New Roman" w:cs="Times New Roman"/>
          <w:b/>
          <w:smallCaps/>
          <w:color w:val="00B050"/>
          <w:sz w:val="20"/>
          <w:szCs w:val="20"/>
        </w:rPr>
        <w:t>с учетом новаций на дату проведения</w:t>
      </w:r>
    </w:p>
    <w:p w14:paraId="01BD1629" w14:textId="77777777" w:rsidR="00A41761" w:rsidRPr="004F3C69" w:rsidRDefault="00A41761" w:rsidP="00A41761">
      <w:pPr>
        <w:spacing w:after="0" w:line="21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E07C6DC" w14:textId="77777777" w:rsidR="00A41761" w:rsidRDefault="00A41761" w:rsidP="00A41761">
      <w:pPr>
        <w:numPr>
          <w:ilvl w:val="0"/>
          <w:numId w:val="21"/>
        </w:numPr>
        <w:tabs>
          <w:tab w:val="left" w:pos="284"/>
          <w:tab w:val="left" w:pos="6773"/>
        </w:tabs>
        <w:spacing w:before="80"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20D7A">
        <w:rPr>
          <w:rFonts w:ascii="Times New Roman" w:hAnsi="Times New Roman" w:cs="Times New Roman"/>
          <w:b/>
          <w:color w:val="FF0000"/>
        </w:rPr>
        <w:t>НОВАЦИИ ЗАКОНОДАТЕЛЬСТВА ОБ ОПЛАТЕ ТРУДА</w:t>
      </w:r>
      <w:r w:rsidRPr="00920D7A">
        <w:rPr>
          <w:rFonts w:ascii="Times New Roman" w:hAnsi="Times New Roman" w:cs="Times New Roman"/>
        </w:rPr>
        <w:t>. Поправки в Трудовой кодекс: обзор основных нововведений. МРОТ-2023: правила применения. МРОТ-2024 и другие новации Послания Президента Федеральному Собранию. Новые формы отчетности в службу занятости и участие в программах стабилизации рынка труда. Выплаты по среднему заработку: что изменилось. Новый состав выплат командированным работникам. Новое в законодательстве об исполнительном производстве (правила удержаний в связи с введением с 2023 года нового порядка уплаты НДФЛ, изменения в порядке заполнения платежек в ФССП, приостановление исполнительных производств). Мобилизованные работники: выплаты, отчетность. Поправки в законодательство о воинском учёте. Планируемые на 2023 год изменения.</w:t>
      </w:r>
    </w:p>
    <w:p w14:paraId="1B64C6F5" w14:textId="77777777" w:rsidR="00A41761" w:rsidRPr="004F3C69" w:rsidRDefault="00A41761" w:rsidP="00A417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0431781A" w14:textId="77777777" w:rsidR="00A41761" w:rsidRPr="004F3C69" w:rsidRDefault="00A41761" w:rsidP="00A41761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4F3C69">
        <w:rPr>
          <w:rFonts w:ascii="Times New Roman" w:hAnsi="Times New Roman" w:cs="Times New Roman"/>
          <w:b/>
          <w:color w:val="FF0000"/>
        </w:rPr>
        <w:t>ЕДИНЫЙ НАЛОГОВЫЙ СЧЕТ: ТРУДНОСТИ ПЕРЕХОДА.</w:t>
      </w:r>
      <w:r w:rsidRPr="004F3C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Майские поправки в порядок заполнения платежных поручений и другие изменения: что важно знать. Поправки в Налоговый кодекс о Едином налоговом счете: чего ждать. </w:t>
      </w:r>
      <w:r w:rsidRPr="004F3C69">
        <w:rPr>
          <w:rFonts w:ascii="Times New Roman" w:hAnsi="Times New Roman" w:cs="Times New Roman"/>
        </w:rPr>
        <w:t xml:space="preserve">Уведомление в налоговый орган: порядок и сроки подачи, ошибки при заполнении (по версии ФНС), внесение корректировок, ответственность за несвоевременную подачу. Новый порядок начисления пеней. Резервирование платежей. Порядок возврата и зачета переплаты. Отслеживание сальдо ЕНС. Настройка учетных бухгалтерских систем под единый налоговый счет: что проверить. </w:t>
      </w:r>
    </w:p>
    <w:p w14:paraId="78D941C7" w14:textId="77777777" w:rsidR="00A41761" w:rsidRPr="004F3C69" w:rsidRDefault="00A41761" w:rsidP="00A417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41BD624F" w14:textId="77777777" w:rsidR="00A41761" w:rsidRPr="004F3C69" w:rsidRDefault="00A41761" w:rsidP="00A41761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Batang" w:hAnsi="Times New Roman" w:cs="Times New Roman"/>
          <w:lang w:eastAsia="ko-KR"/>
        </w:rPr>
      </w:pPr>
      <w:r w:rsidRPr="004F3C69">
        <w:rPr>
          <w:rFonts w:ascii="Times New Roman" w:hAnsi="Times New Roman" w:cs="Times New Roman"/>
          <w:b/>
          <w:color w:val="FF0000"/>
        </w:rPr>
        <w:t xml:space="preserve">НДФЛ. </w:t>
      </w:r>
      <w:r w:rsidRPr="004F3C69">
        <w:rPr>
          <w:rFonts w:ascii="Times New Roman" w:eastAsia="Batang" w:hAnsi="Times New Roman" w:cs="Times New Roman"/>
          <w:lang w:eastAsia="ko-KR"/>
        </w:rPr>
        <w:t xml:space="preserve">Основные изменения в законодательстве по НДФЛ, новые порядок и сроки уплаты, новые виды необлагаемых доходов, изменения в порядке предоставления вычетов. Особенности формирования сведений о доходах работников с 2023 года. Налоговая база по дивидендам: расчет в 2023 году. </w:t>
      </w:r>
      <w:r w:rsidRPr="004F3C69">
        <w:rPr>
          <w:rFonts w:ascii="Times New Roman" w:eastAsia="Batang" w:hAnsi="Times New Roman" w:cs="Times New Roman"/>
          <w:lang w:eastAsia="ko-KR"/>
        </w:rPr>
        <w:lastRenderedPageBreak/>
        <w:t>Форма 6-НДФЛ: что проверить в настройках программы, а что придется сделать вручную. Порядок действий налогового агента в случае доначисления доходов, уменьшения ранее начисленных сумм, обнаружения ошибок в расчетах с работниками.</w:t>
      </w:r>
    </w:p>
    <w:p w14:paraId="197143A6" w14:textId="77777777" w:rsidR="00A41761" w:rsidRPr="004F3C69" w:rsidRDefault="00A41761" w:rsidP="00A41761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sz w:val="12"/>
          <w:szCs w:val="12"/>
          <w:lang w:eastAsia="ko-KR"/>
        </w:rPr>
      </w:pPr>
    </w:p>
    <w:p w14:paraId="293CEDB4" w14:textId="77777777" w:rsidR="00A41761" w:rsidRPr="004F3C69" w:rsidRDefault="00A41761" w:rsidP="00A41761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Batang" w:hAnsi="Times New Roman" w:cs="Times New Roman"/>
          <w:lang w:eastAsia="ko-KR"/>
        </w:rPr>
      </w:pPr>
      <w:r w:rsidRPr="004F3C69">
        <w:rPr>
          <w:rFonts w:ascii="Times New Roman" w:eastAsia="Batang" w:hAnsi="Times New Roman" w:cs="Times New Roman"/>
          <w:b/>
          <w:color w:val="FF0000"/>
          <w:lang w:eastAsia="ko-KR"/>
        </w:rPr>
        <w:t>СТРАХОВЫЕ ВЗНОСЫ</w:t>
      </w:r>
      <w:r w:rsidRPr="004F3C69">
        <w:rPr>
          <w:rFonts w:ascii="Times New Roman" w:eastAsia="Batang" w:hAnsi="Times New Roman" w:cs="Times New Roman"/>
          <w:lang w:eastAsia="ko-KR"/>
        </w:rPr>
        <w:t>. Новые виды выплат, облагаемых страховыми взносами. Единый тариф страховых взносов и единая предельная база на 2023 год. Пониженные тарифы и дополнительные тарифы: нюансы применения с 2023 года. Взносы на травматизм – особенности уплаты. Персонифицированные сведения: порядок сдачи и нюансы заполнения с учетом новых разъяснений ФНС, особенности стыковки с формой РСВ.</w:t>
      </w:r>
    </w:p>
    <w:p w14:paraId="2177E749" w14:textId="77777777" w:rsidR="00A41761" w:rsidRPr="00A41761" w:rsidRDefault="00A41761" w:rsidP="00A41761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sz w:val="8"/>
          <w:szCs w:val="8"/>
          <w:lang w:eastAsia="ko-KR"/>
        </w:rPr>
      </w:pPr>
    </w:p>
    <w:p w14:paraId="0FF0ADA5" w14:textId="77777777" w:rsidR="00A41761" w:rsidRPr="004F3C69" w:rsidRDefault="00A41761" w:rsidP="00A41761">
      <w:pPr>
        <w:numPr>
          <w:ilvl w:val="0"/>
          <w:numId w:val="21"/>
        </w:numPr>
        <w:tabs>
          <w:tab w:val="left" w:pos="284"/>
          <w:tab w:val="left" w:pos="677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4F3C69">
        <w:rPr>
          <w:rFonts w:ascii="Times New Roman" w:hAnsi="Times New Roman" w:cs="Times New Roman"/>
          <w:b/>
          <w:color w:val="FF0000"/>
        </w:rPr>
        <w:t>ЕДИНЫЙ СОЦИАЛЬНЫЙ ФОНД-2023.</w:t>
      </w:r>
      <w:r w:rsidRPr="004F3C69">
        <w:rPr>
          <w:rFonts w:ascii="Times New Roman" w:hAnsi="Times New Roman" w:cs="Times New Roman"/>
        </w:rPr>
        <w:t xml:space="preserve"> Форма ЕФС-1: состав сведений, порядок и сроки сдачи. Заполнение формы ЕФС-1 в различных ситуациях: какие вопросы возникают</w:t>
      </w:r>
      <w:r>
        <w:rPr>
          <w:rFonts w:ascii="Times New Roman" w:hAnsi="Times New Roman" w:cs="Times New Roman"/>
        </w:rPr>
        <w:t>,</w:t>
      </w:r>
      <w:r w:rsidRPr="004F3C69">
        <w:rPr>
          <w:rFonts w:ascii="Times New Roman" w:hAnsi="Times New Roman" w:cs="Times New Roman"/>
        </w:rPr>
        <w:t xml:space="preserve"> и какие рекомендации дает Минтруд. </w:t>
      </w:r>
    </w:p>
    <w:p w14:paraId="1F42496B" w14:textId="77777777" w:rsidR="00A41761" w:rsidRPr="004F3C69" w:rsidRDefault="00A41761" w:rsidP="00A41761">
      <w:pPr>
        <w:tabs>
          <w:tab w:val="left" w:pos="284"/>
          <w:tab w:val="left" w:pos="677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F3C69">
        <w:rPr>
          <w:rFonts w:ascii="Times New Roman" w:hAnsi="Times New Roman" w:cs="Times New Roman"/>
        </w:rPr>
        <w:t xml:space="preserve">Расчет пособий: главные изменения в 2023 году. Проактивный порядок назначения пособий: какие проблемы возникают в практике работы. </w:t>
      </w:r>
      <w:r>
        <w:rPr>
          <w:rFonts w:ascii="Times New Roman" w:hAnsi="Times New Roman" w:cs="Times New Roman"/>
        </w:rPr>
        <w:t xml:space="preserve">Новая форма запроса в Фонд сведений о заработке и стаже работника (взамен 182н). </w:t>
      </w:r>
      <w:r w:rsidRPr="004F3C69">
        <w:rPr>
          <w:rFonts w:ascii="Times New Roman" w:hAnsi="Times New Roman" w:cs="Times New Roman"/>
        </w:rPr>
        <w:t>Направление сведений о застрахованных лицах, в т.ч. работающих по ГПД. Порядок назначения пособий лицам, работающим по ГПД. Отмена справки о заработке за 2 года: как считать пособие и какой новый документ готовит к принятию СФР. Расчет пособия по временной нетрудоспособности за 3 дня, оплачиваемых работодателем: что проверить.</w:t>
      </w:r>
    </w:p>
    <w:p w14:paraId="4D07435F" w14:textId="77777777" w:rsidR="00A41761" w:rsidRPr="008F1F2C" w:rsidRDefault="00A41761" w:rsidP="00A41761">
      <w:pPr>
        <w:numPr>
          <w:ilvl w:val="0"/>
          <w:numId w:val="19"/>
        </w:numPr>
        <w:tabs>
          <w:tab w:val="left" w:pos="284"/>
        </w:tabs>
        <w:spacing w:before="80"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F1F2C">
        <w:rPr>
          <w:rFonts w:ascii="Times New Roman" w:hAnsi="Times New Roman" w:cs="Times New Roman"/>
          <w:b/>
          <w:bCs/>
          <w:color w:val="FF0000"/>
        </w:rPr>
        <w:t>ПРАКТИКУМ ПО РАСЧЕТАМ С РАБОТНИКАМИ</w:t>
      </w:r>
      <w:r w:rsidRPr="008F1F2C">
        <w:rPr>
          <w:rFonts w:ascii="Times New Roman" w:hAnsi="Times New Roman" w:cs="Times New Roman"/>
        </w:rPr>
        <w:t>. Решение практических задач по сложным и спорным ситуациям. Работа в выходной, сверхурочная работа. Расчет зарплаты за первую половину месяца: рекомендаии</w:t>
      </w:r>
      <w:r>
        <w:rPr>
          <w:rFonts w:ascii="Times New Roman" w:hAnsi="Times New Roman" w:cs="Times New Roman"/>
        </w:rPr>
        <w:t xml:space="preserve"> </w:t>
      </w:r>
      <w:r w:rsidRPr="008F1F2C">
        <w:rPr>
          <w:rFonts w:ascii="Times New Roman" w:hAnsi="Times New Roman" w:cs="Times New Roman"/>
        </w:rPr>
        <w:t>Роструда. Работа по графику, анализ ошибок при заполнении табеля. Суммированный учет: нюансы начисления зарплаты при различных системах оплаты труда. Рекомендации по соблюдению сроков расчетов с работниками. Расчетный листок: какие реквизиты проверить, и как правильно выдавать (с учетом новых разъяснений Минтруда). Удержания из заработной платы: очередность, применение ограничений. Расчет среднего заработка: разбор сложных ситуаций.</w:t>
      </w:r>
    </w:p>
    <w:p w14:paraId="4B99BBCD" w14:textId="77777777" w:rsidR="00A41761" w:rsidRPr="004F3C69" w:rsidRDefault="00A41761" w:rsidP="00A41761">
      <w:pPr>
        <w:numPr>
          <w:ilvl w:val="0"/>
          <w:numId w:val="2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3C69">
        <w:rPr>
          <w:rFonts w:ascii="Times New Roman" w:hAnsi="Times New Roman" w:cs="Times New Roman"/>
          <w:b/>
          <w:color w:val="FF0000"/>
        </w:rPr>
        <w:t>Ответы на вопросы и разбор практических ситуаций слушателей</w:t>
      </w:r>
      <w:r w:rsidRPr="004F3C69">
        <w:rPr>
          <w:rFonts w:ascii="Times New Roman" w:hAnsi="Times New Roman" w:cs="Times New Roman"/>
          <w:b/>
          <w:color w:val="FF0000"/>
          <w:sz w:val="19"/>
          <w:szCs w:val="19"/>
        </w:rPr>
        <w:t xml:space="preserve">. </w:t>
      </w:r>
      <w:r w:rsidRPr="004F3C69">
        <w:rPr>
          <w:rFonts w:ascii="Times New Roman" w:hAnsi="Times New Roman" w:cs="Times New Roman"/>
          <w:sz w:val="19"/>
          <w:szCs w:val="19"/>
        </w:rPr>
        <w:t xml:space="preserve">Присылайте заранее вопросы на </w:t>
      </w:r>
      <w:r w:rsidRPr="004F3C69">
        <w:rPr>
          <w:rFonts w:ascii="Times New Roman" w:eastAsia="SimSun" w:hAnsi="Times New Roman" w:cs="Times New Roman"/>
          <w:b/>
          <w:color w:val="00B050"/>
          <w:sz w:val="19"/>
          <w:szCs w:val="19"/>
          <w:u w:val="single"/>
          <w:lang w:val="en-US" w:eastAsia="zh-CN"/>
        </w:rPr>
        <w:t>sibpros</w:t>
      </w:r>
      <w:r w:rsidRPr="004F3C69">
        <w:rPr>
          <w:rFonts w:ascii="Times New Roman" w:eastAsia="SimSun" w:hAnsi="Times New Roman" w:cs="Times New Roman"/>
          <w:b/>
          <w:color w:val="00B050"/>
          <w:sz w:val="19"/>
          <w:szCs w:val="19"/>
          <w:u w:val="single"/>
          <w:lang w:eastAsia="zh-CN"/>
        </w:rPr>
        <w:t>@</w:t>
      </w:r>
      <w:r w:rsidRPr="004F3C69">
        <w:rPr>
          <w:rFonts w:ascii="Times New Roman" w:eastAsia="SimSun" w:hAnsi="Times New Roman" w:cs="Times New Roman"/>
          <w:b/>
          <w:color w:val="00B050"/>
          <w:sz w:val="19"/>
          <w:szCs w:val="19"/>
          <w:u w:val="single"/>
          <w:lang w:val="en-US" w:eastAsia="zh-CN"/>
        </w:rPr>
        <w:t>ya</w:t>
      </w:r>
      <w:r w:rsidRPr="004F3C69">
        <w:rPr>
          <w:rFonts w:ascii="Times New Roman" w:eastAsia="SimSun" w:hAnsi="Times New Roman" w:cs="Times New Roman"/>
          <w:b/>
          <w:color w:val="00B050"/>
          <w:sz w:val="19"/>
          <w:szCs w:val="19"/>
          <w:u w:val="single"/>
          <w:lang w:eastAsia="zh-CN"/>
        </w:rPr>
        <w:t>.</w:t>
      </w:r>
      <w:r w:rsidRPr="004F3C69">
        <w:rPr>
          <w:rFonts w:ascii="Times New Roman" w:eastAsia="SimSun" w:hAnsi="Times New Roman" w:cs="Times New Roman"/>
          <w:b/>
          <w:color w:val="00B050"/>
          <w:sz w:val="19"/>
          <w:szCs w:val="19"/>
          <w:u w:val="single"/>
          <w:lang w:val="en-US" w:eastAsia="zh-CN"/>
        </w:rPr>
        <w:t>ru</w:t>
      </w:r>
    </w:p>
    <w:p w14:paraId="7010A9D2" w14:textId="77777777" w:rsidR="00A41761" w:rsidRDefault="00A41761" w:rsidP="002E7570">
      <w:pPr>
        <w:spacing w:after="40" w:line="216" w:lineRule="auto"/>
        <w:jc w:val="center"/>
        <w:rPr>
          <w:rFonts w:ascii="Times New Roman" w:hAnsi="Times New Roman" w:cs="Times New Roman"/>
          <w:b/>
        </w:rPr>
      </w:pPr>
    </w:p>
    <w:p w14:paraId="5AF41413" w14:textId="23578832" w:rsidR="00956102" w:rsidRPr="003052DB" w:rsidRDefault="00956102" w:rsidP="002E7570">
      <w:pPr>
        <w:spacing w:after="40" w:line="216" w:lineRule="auto"/>
        <w:jc w:val="center"/>
        <w:rPr>
          <w:rFonts w:ascii="Times New Roman" w:hAnsi="Times New Roman" w:cs="Times New Roman"/>
          <w:b/>
          <w:i/>
          <w:spacing w:val="-10"/>
          <w:sz w:val="20"/>
          <w:szCs w:val="20"/>
        </w:rPr>
      </w:pPr>
      <w:r w:rsidRPr="003052DB">
        <w:rPr>
          <w:rFonts w:ascii="Times New Roman" w:hAnsi="Times New Roman" w:cs="Times New Roman"/>
          <w:b/>
        </w:rPr>
        <w:t>Читает</w:t>
      </w:r>
      <w:r w:rsidRPr="003052DB">
        <w:rPr>
          <w:rFonts w:ascii="Times New Roman" w:hAnsi="Times New Roman" w:cs="Times New Roman"/>
          <w:b/>
          <w:color w:val="FF0000"/>
        </w:rPr>
        <w:t>:</w:t>
      </w:r>
      <w:r w:rsidRPr="003052D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3052DB"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single"/>
        </w:rPr>
        <w:t>Гладкова Софья Германовна</w:t>
      </w:r>
      <w:r w:rsidRPr="003052DB">
        <w:rPr>
          <w:rFonts w:ascii="Times New Roman" w:hAnsi="Times New Roman" w:cs="Times New Roman"/>
          <w:b/>
          <w:bCs/>
          <w:iCs/>
        </w:rPr>
        <w:t xml:space="preserve"> </w:t>
      </w:r>
      <w:r w:rsidRPr="003052DB">
        <w:rPr>
          <w:rFonts w:ascii="Times New Roman" w:hAnsi="Times New Roman" w:cs="Times New Roman"/>
          <w:bCs/>
          <w:iCs/>
          <w:sz w:val="20"/>
          <w:szCs w:val="20"/>
        </w:rPr>
        <w:t>(Новосибирск)</w:t>
      </w:r>
      <w:r w:rsidRPr="003052DB">
        <w:rPr>
          <w:rFonts w:ascii="Times New Roman" w:hAnsi="Times New Roman" w:cs="Times New Roman"/>
        </w:rPr>
        <w:t xml:space="preserve">– </w:t>
      </w:r>
      <w:r w:rsidRPr="003052DB">
        <w:rPr>
          <w:rStyle w:val="a8"/>
          <w:rFonts w:ascii="Times New Roman" w:hAnsi="Times New Roman" w:cs="Times New Roman"/>
          <w:color w:val="000000"/>
          <w:spacing w:val="-10"/>
          <w:sz w:val="17"/>
          <w:szCs w:val="17"/>
        </w:rPr>
        <w:t>главный редактор Издательского центра «Мысль»,   консультант-практик региона по вопросам бух. учета и налогообложения, автор книг по вопросам налогообложения, заработной платы, социального страхования</w:t>
      </w:r>
      <w:r w:rsidRPr="003052DB">
        <w:rPr>
          <w:rFonts w:ascii="Times New Roman" w:hAnsi="Times New Roman" w:cs="Times New Roman"/>
          <w:spacing w:val="-10"/>
          <w:sz w:val="17"/>
          <w:szCs w:val="17"/>
        </w:rPr>
        <w:t xml:space="preserve"> </w:t>
      </w:r>
      <w:r w:rsidRPr="003052DB">
        <w:rPr>
          <w:rFonts w:ascii="Times New Roman" w:hAnsi="Times New Roman" w:cs="Times New Roman"/>
          <w:i/>
          <w:spacing w:val="-10"/>
          <w:sz w:val="17"/>
          <w:szCs w:val="17"/>
        </w:rPr>
        <w:t>серий  «Закон для всех»,</w:t>
      </w:r>
      <w:r w:rsidRPr="003052DB">
        <w:rPr>
          <w:rFonts w:ascii="Times New Roman" w:hAnsi="Times New Roman" w:cs="Times New Roman"/>
          <w:spacing w:val="-10"/>
          <w:sz w:val="17"/>
          <w:szCs w:val="17"/>
        </w:rPr>
        <w:t xml:space="preserve">  «</w:t>
      </w:r>
      <w:r w:rsidRPr="003052DB">
        <w:rPr>
          <w:rFonts w:ascii="Times New Roman" w:hAnsi="Times New Roman" w:cs="Times New Roman"/>
          <w:i/>
          <w:spacing w:val="-10"/>
          <w:sz w:val="17"/>
          <w:szCs w:val="17"/>
        </w:rPr>
        <w:t xml:space="preserve">Налоги года», «В помощь бухгалтеру», «Труд и закон» и др., </w:t>
      </w:r>
      <w:r w:rsidR="002E7570" w:rsidRPr="003052DB">
        <w:rPr>
          <w:rFonts w:ascii="Times New Roman" w:hAnsi="Times New Roman" w:cs="Times New Roman"/>
          <w:b/>
          <w:i/>
          <w:spacing w:val="-10"/>
          <w:sz w:val="20"/>
          <w:szCs w:val="20"/>
        </w:rPr>
        <w:t>член</w:t>
      </w:r>
      <w:r w:rsidRPr="003052DB">
        <w:rPr>
          <w:rFonts w:ascii="Times New Roman" w:hAnsi="Times New Roman" w:cs="Times New Roman"/>
          <w:b/>
          <w:i/>
          <w:spacing w:val="-10"/>
          <w:sz w:val="20"/>
          <w:szCs w:val="20"/>
        </w:rPr>
        <w:t xml:space="preserve"> общественного совета при УФНС.</w:t>
      </w:r>
    </w:p>
    <w:p w14:paraId="60B2F2FF" w14:textId="77777777" w:rsidR="00AF7E48" w:rsidRPr="003052DB" w:rsidRDefault="00AF7E48" w:rsidP="00FC6C52">
      <w:pPr>
        <w:spacing w:after="0" w:line="216" w:lineRule="auto"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3052DB">
        <w:rPr>
          <w:rFonts w:ascii="Times New Roman" w:hAnsi="Times New Roman" w:cs="Times New Roman"/>
          <w:b/>
          <w:sz w:val="10"/>
          <w:szCs w:val="10"/>
        </w:rPr>
        <w:t>__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</w:t>
      </w:r>
    </w:p>
    <w:p w14:paraId="4C21062A" w14:textId="77777777" w:rsidR="00AF7E48" w:rsidRPr="003052DB" w:rsidRDefault="00AF7E48" w:rsidP="00FC6C52">
      <w:pPr>
        <w:tabs>
          <w:tab w:val="left" w:pos="0"/>
          <w:tab w:val="left" w:pos="142"/>
        </w:tabs>
        <w:spacing w:after="0" w:line="216" w:lineRule="auto"/>
        <w:jc w:val="center"/>
        <w:rPr>
          <w:rFonts w:ascii="Times New Roman" w:hAnsi="Times New Roman" w:cs="Times New Roman"/>
          <w:i/>
          <w:spacing w:val="20"/>
          <w:sz w:val="15"/>
          <w:szCs w:val="15"/>
        </w:rPr>
      </w:pPr>
      <w:r w:rsidRPr="003052DB">
        <w:rPr>
          <w:rFonts w:ascii="Times New Roman" w:hAnsi="Times New Roman" w:cs="Times New Roman"/>
          <w:i/>
          <w:spacing w:val="20"/>
          <w:sz w:val="15"/>
          <w:szCs w:val="15"/>
        </w:rPr>
        <w:t>Все вопросы семинара рассматриваются на конкретных примерах, с демонстрацией визуальных материалов на экране.</w:t>
      </w:r>
    </w:p>
    <w:p w14:paraId="29F657D2" w14:textId="77777777" w:rsidR="00705BFD" w:rsidRPr="003052DB" w:rsidRDefault="00705BFD" w:rsidP="00FC6C52">
      <w:pPr>
        <w:tabs>
          <w:tab w:val="left" w:pos="0"/>
          <w:tab w:val="left" w:pos="142"/>
        </w:tabs>
        <w:spacing w:after="0" w:line="216" w:lineRule="auto"/>
        <w:jc w:val="center"/>
        <w:rPr>
          <w:rFonts w:ascii="Times New Roman" w:hAnsi="Times New Roman" w:cs="Times New Roman"/>
          <w:i/>
          <w:spacing w:val="20"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BDEEDA6" w14:textId="4A4E5E92" w:rsidR="00D53F7C" w:rsidRPr="003052DB" w:rsidRDefault="00AF7E48" w:rsidP="0017380F">
      <w:pPr>
        <w:tabs>
          <w:tab w:val="left" w:pos="0"/>
          <w:tab w:val="left" w:pos="142"/>
        </w:tabs>
        <w:spacing w:after="0" w:line="216" w:lineRule="auto"/>
        <w:ind w:right="-383"/>
        <w:jc w:val="center"/>
        <w:rPr>
          <w:rFonts w:ascii="Times New Roman" w:eastAsia="SimSun" w:hAnsi="Times New Roman" w:cs="Times New Roman"/>
          <w:b/>
          <w:spacing w:val="-4"/>
          <w:sz w:val="20"/>
          <w:szCs w:val="20"/>
          <w:lang w:eastAsia="zh-CN"/>
        </w:rPr>
      </w:pPr>
      <w:r w:rsidRPr="003052DB">
        <w:rPr>
          <w:rFonts w:ascii="Times New Roman" w:eastAsia="SimSun" w:hAnsi="Times New Roman" w:cs="Times New Roman"/>
          <w:b/>
          <w:spacing w:val="-4"/>
          <w:u w:val="single"/>
          <w:lang w:eastAsia="zh-CN"/>
        </w:rPr>
        <w:lastRenderedPageBreak/>
        <w:t xml:space="preserve">Стоимость участия за </w:t>
      </w:r>
      <w:r w:rsidR="00581FC7" w:rsidRPr="003052DB">
        <w:rPr>
          <w:rFonts w:ascii="Times New Roman" w:eastAsia="SimSun" w:hAnsi="Times New Roman" w:cs="Times New Roman"/>
          <w:b/>
          <w:spacing w:val="-4"/>
          <w:u w:val="single"/>
          <w:lang w:eastAsia="zh-CN"/>
        </w:rPr>
        <w:t xml:space="preserve">2 дня за </w:t>
      </w:r>
      <w:r w:rsidRPr="003052DB">
        <w:rPr>
          <w:rFonts w:ascii="Times New Roman" w:eastAsia="SimSun" w:hAnsi="Times New Roman" w:cs="Times New Roman"/>
          <w:b/>
          <w:spacing w:val="-4"/>
          <w:u w:val="single"/>
          <w:lang w:eastAsia="zh-CN"/>
        </w:rPr>
        <w:t>одного слушателя</w:t>
      </w:r>
      <w:r w:rsidRPr="003052DB">
        <w:rPr>
          <w:rFonts w:ascii="Times New Roman" w:eastAsia="SimSun" w:hAnsi="Times New Roman" w:cs="Times New Roman"/>
          <w:b/>
          <w:spacing w:val="-4"/>
          <w:sz w:val="24"/>
          <w:szCs w:val="24"/>
          <w:u w:val="single"/>
          <w:lang w:eastAsia="zh-CN"/>
        </w:rPr>
        <w:t xml:space="preserve">:  </w:t>
      </w:r>
      <w:r w:rsidR="002E7570" w:rsidRPr="003052DB">
        <w:rPr>
          <w:rFonts w:ascii="Times New Roman" w:eastAsia="SimSun" w:hAnsi="Times New Roman" w:cs="Times New Roman"/>
          <w:b/>
          <w:color w:val="FF0000"/>
          <w:spacing w:val="-4"/>
          <w:sz w:val="23"/>
          <w:szCs w:val="23"/>
          <w:highlight w:val="yellow"/>
          <w:u w:val="single"/>
          <w:lang w:eastAsia="zh-CN"/>
        </w:rPr>
        <w:t>5</w:t>
      </w:r>
      <w:r w:rsidR="00D53F7C" w:rsidRPr="003052DB">
        <w:rPr>
          <w:rFonts w:ascii="Times New Roman" w:eastAsia="SimSun" w:hAnsi="Times New Roman" w:cs="Times New Roman"/>
          <w:b/>
          <w:color w:val="FF0000"/>
          <w:spacing w:val="-4"/>
          <w:sz w:val="23"/>
          <w:szCs w:val="23"/>
          <w:highlight w:val="yellow"/>
          <w:u w:val="single"/>
          <w:lang w:eastAsia="zh-CN"/>
        </w:rPr>
        <w:t>8</w:t>
      </w:r>
      <w:r w:rsidRPr="003052DB">
        <w:rPr>
          <w:rFonts w:ascii="Times New Roman" w:eastAsia="SimSun" w:hAnsi="Times New Roman" w:cs="Times New Roman"/>
          <w:b/>
          <w:color w:val="FF0000"/>
          <w:spacing w:val="-4"/>
          <w:sz w:val="23"/>
          <w:szCs w:val="23"/>
          <w:highlight w:val="yellow"/>
          <w:u w:val="single"/>
          <w:lang w:eastAsia="zh-CN"/>
        </w:rPr>
        <w:t>00 руб</w:t>
      </w:r>
      <w:r w:rsidR="0017380F" w:rsidRPr="003052DB">
        <w:rPr>
          <w:rFonts w:ascii="Times New Roman" w:eastAsia="SimSun" w:hAnsi="Times New Roman" w:cs="Times New Roman"/>
          <w:b/>
          <w:color w:val="FF0000"/>
          <w:spacing w:val="-4"/>
          <w:sz w:val="23"/>
          <w:szCs w:val="23"/>
          <w:highlight w:val="yellow"/>
          <w:u w:val="single"/>
          <w:lang w:eastAsia="zh-CN"/>
        </w:rPr>
        <w:t xml:space="preserve"> (</w:t>
      </w:r>
      <w:r w:rsidR="00941BC3" w:rsidRPr="003052DB">
        <w:rPr>
          <w:rFonts w:ascii="Times New Roman" w:eastAsia="SimSun" w:hAnsi="Times New Roman" w:cs="Times New Roman"/>
          <w:b/>
          <w:color w:val="FF0000"/>
          <w:spacing w:val="-4"/>
          <w:sz w:val="23"/>
          <w:szCs w:val="23"/>
          <w:highlight w:val="yellow"/>
          <w:u w:val="single"/>
          <w:lang w:eastAsia="zh-CN"/>
        </w:rPr>
        <w:t>вебина</w:t>
      </w:r>
      <w:r w:rsidR="006550EE" w:rsidRPr="003052DB">
        <w:rPr>
          <w:rFonts w:ascii="Times New Roman" w:eastAsia="SimSun" w:hAnsi="Times New Roman" w:cs="Times New Roman"/>
          <w:b/>
          <w:color w:val="FF0000"/>
          <w:spacing w:val="-4"/>
          <w:sz w:val="23"/>
          <w:szCs w:val="23"/>
          <w:highlight w:val="yellow"/>
          <w:u w:val="single"/>
          <w:lang w:eastAsia="zh-CN"/>
        </w:rPr>
        <w:t>р</w:t>
      </w:r>
      <w:r w:rsidR="00941BC3" w:rsidRPr="003052DB">
        <w:rPr>
          <w:rFonts w:ascii="Times New Roman" w:eastAsia="SimSun" w:hAnsi="Times New Roman" w:cs="Times New Roman"/>
          <w:b/>
          <w:color w:val="FF0000"/>
          <w:spacing w:val="-4"/>
          <w:sz w:val="23"/>
          <w:szCs w:val="23"/>
          <w:highlight w:val="yellow"/>
          <w:u w:val="single"/>
          <w:lang w:eastAsia="zh-CN"/>
        </w:rPr>
        <w:t>)</w:t>
      </w:r>
      <w:r w:rsidR="0017380F" w:rsidRPr="003052DB">
        <w:rPr>
          <w:rFonts w:ascii="Times New Roman" w:eastAsia="SimSun" w:hAnsi="Times New Roman" w:cs="Times New Roman"/>
          <w:b/>
          <w:color w:val="FF0000"/>
          <w:spacing w:val="-4"/>
          <w:sz w:val="23"/>
          <w:szCs w:val="23"/>
          <w:highlight w:val="yellow"/>
          <w:u w:val="single"/>
          <w:lang w:eastAsia="zh-CN"/>
        </w:rPr>
        <w:t>/6400 руб (семинар)</w:t>
      </w:r>
      <w:r w:rsidRPr="003052DB">
        <w:rPr>
          <w:rFonts w:ascii="Times New Roman" w:eastAsia="SimSun" w:hAnsi="Times New Roman" w:cs="Times New Roman"/>
          <w:b/>
          <w:color w:val="FF0000"/>
          <w:spacing w:val="-4"/>
          <w:u w:val="single"/>
          <w:lang w:eastAsia="zh-CN"/>
        </w:rPr>
        <w:t xml:space="preserve"> </w:t>
      </w:r>
      <w:r w:rsidRPr="003052DB">
        <w:rPr>
          <w:rFonts w:ascii="Times New Roman" w:eastAsia="SimSun" w:hAnsi="Times New Roman" w:cs="Times New Roman"/>
          <w:b/>
          <w:spacing w:val="-4"/>
          <w:lang w:eastAsia="zh-CN"/>
        </w:rPr>
        <w:t>– 2 дня</w:t>
      </w:r>
      <w:r w:rsidRPr="003052DB">
        <w:rPr>
          <w:rFonts w:ascii="Times New Roman" w:eastAsia="SimSun" w:hAnsi="Times New Roman" w:cs="Times New Roman"/>
          <w:b/>
          <w:spacing w:val="-4"/>
          <w:sz w:val="20"/>
          <w:szCs w:val="20"/>
          <w:lang w:eastAsia="zh-CN"/>
        </w:rPr>
        <w:t xml:space="preserve">  (курс) с удостоверением о  повышении квалификации</w:t>
      </w:r>
      <w:r w:rsidR="0017380F" w:rsidRPr="003052DB">
        <w:rPr>
          <w:rFonts w:ascii="Times New Roman" w:eastAsia="SimSun" w:hAnsi="Times New Roman" w:cs="Times New Roman"/>
          <w:b/>
          <w:spacing w:val="-4"/>
          <w:sz w:val="20"/>
          <w:szCs w:val="20"/>
          <w:lang w:eastAsia="zh-CN"/>
        </w:rPr>
        <w:t xml:space="preserve"> для профстандартов  на 40 ак. часов</w:t>
      </w:r>
    </w:p>
    <w:p w14:paraId="0C00D5B7" w14:textId="28EB95EA" w:rsidR="00D53F7C" w:rsidRPr="003052DB" w:rsidRDefault="00D53F7C" w:rsidP="00D53F7C">
      <w:pPr>
        <w:tabs>
          <w:tab w:val="left" w:pos="0"/>
          <w:tab w:val="left" w:pos="142"/>
        </w:tabs>
        <w:spacing w:after="0" w:line="216" w:lineRule="auto"/>
        <w:ind w:right="-383"/>
        <w:jc w:val="center"/>
        <w:rPr>
          <w:rFonts w:ascii="Times New Roman" w:eastAsia="SimSun" w:hAnsi="Times New Roman" w:cs="Times New Roman"/>
          <w:b/>
          <w:spacing w:val="-4"/>
          <w:sz w:val="20"/>
          <w:szCs w:val="20"/>
          <w:lang w:eastAsia="zh-CN"/>
        </w:rPr>
      </w:pPr>
      <w:r w:rsidRPr="003052DB">
        <w:rPr>
          <w:rFonts w:ascii="Times New Roman" w:eastAsia="SimSun" w:hAnsi="Times New Roman" w:cs="Times New Roman"/>
          <w:b/>
          <w:color w:val="FF0000"/>
          <w:spacing w:val="-4"/>
          <w:sz w:val="23"/>
          <w:szCs w:val="23"/>
          <w:highlight w:val="yellow"/>
          <w:u w:val="single"/>
          <w:lang w:eastAsia="zh-CN"/>
        </w:rPr>
        <w:t>2900 руб</w:t>
      </w:r>
      <w:r w:rsidRPr="003052DB">
        <w:rPr>
          <w:rFonts w:ascii="Times New Roman" w:eastAsia="SimSun" w:hAnsi="Times New Roman" w:cs="Times New Roman"/>
          <w:b/>
          <w:color w:val="FF0000"/>
          <w:spacing w:val="-4"/>
          <w:sz w:val="23"/>
          <w:szCs w:val="23"/>
          <w:u w:val="single"/>
          <w:lang w:eastAsia="zh-CN"/>
        </w:rPr>
        <w:t xml:space="preserve"> </w:t>
      </w:r>
      <w:r w:rsidR="0017380F" w:rsidRPr="003052DB">
        <w:rPr>
          <w:rFonts w:ascii="Times New Roman" w:eastAsia="SimSun" w:hAnsi="Times New Roman" w:cs="Times New Roman"/>
          <w:b/>
          <w:color w:val="FF0000"/>
          <w:spacing w:val="-4"/>
          <w:sz w:val="23"/>
          <w:szCs w:val="23"/>
          <w:highlight w:val="yellow"/>
          <w:u w:val="single"/>
          <w:lang w:eastAsia="zh-CN"/>
        </w:rPr>
        <w:t>(вебинар)/3200 руб (семинар)</w:t>
      </w:r>
      <w:r w:rsidR="0017380F" w:rsidRPr="003052DB">
        <w:rPr>
          <w:rFonts w:ascii="Times New Roman" w:eastAsia="SimSun" w:hAnsi="Times New Roman" w:cs="Times New Roman"/>
          <w:b/>
          <w:color w:val="FF0000"/>
          <w:spacing w:val="-4"/>
          <w:u w:val="single"/>
          <w:lang w:eastAsia="zh-CN"/>
        </w:rPr>
        <w:t xml:space="preserve"> </w:t>
      </w:r>
      <w:r w:rsidRPr="003052DB">
        <w:rPr>
          <w:rFonts w:ascii="Times New Roman" w:eastAsia="SimSun" w:hAnsi="Times New Roman" w:cs="Times New Roman"/>
          <w:b/>
          <w:spacing w:val="-4"/>
          <w:lang w:eastAsia="zh-CN"/>
        </w:rPr>
        <w:t>– 1 день (семинар</w:t>
      </w:r>
      <w:r w:rsidR="0017380F" w:rsidRPr="003052DB">
        <w:rPr>
          <w:rFonts w:ascii="Times New Roman" w:eastAsia="SimSun" w:hAnsi="Times New Roman" w:cs="Times New Roman"/>
          <w:b/>
          <w:spacing w:val="-4"/>
          <w:lang w:eastAsia="zh-CN"/>
        </w:rPr>
        <w:t>/вебинар</w:t>
      </w:r>
      <w:r w:rsidRPr="003052DB">
        <w:rPr>
          <w:rFonts w:ascii="Times New Roman" w:eastAsia="SimSun" w:hAnsi="Times New Roman" w:cs="Times New Roman"/>
          <w:b/>
          <w:spacing w:val="-4"/>
          <w:lang w:eastAsia="zh-CN"/>
        </w:rPr>
        <w:t xml:space="preserve">) с </w:t>
      </w:r>
      <w:r w:rsidR="0017380F" w:rsidRPr="003052DB">
        <w:rPr>
          <w:rFonts w:ascii="Times New Roman" w:eastAsia="SimSun" w:hAnsi="Times New Roman" w:cs="Times New Roman"/>
          <w:b/>
          <w:spacing w:val="-4"/>
          <w:lang w:eastAsia="zh-CN"/>
        </w:rPr>
        <w:t xml:space="preserve">именным </w:t>
      </w:r>
      <w:r w:rsidRPr="003052DB">
        <w:rPr>
          <w:rFonts w:ascii="Times New Roman" w:eastAsia="SimSun" w:hAnsi="Times New Roman" w:cs="Times New Roman"/>
          <w:b/>
          <w:spacing w:val="-4"/>
          <w:lang w:eastAsia="zh-CN"/>
        </w:rPr>
        <w:t>сертификатом</w:t>
      </w:r>
      <w:r w:rsidR="0017380F" w:rsidRPr="003052DB">
        <w:rPr>
          <w:rFonts w:ascii="Times New Roman" w:eastAsia="SimSun" w:hAnsi="Times New Roman" w:cs="Times New Roman"/>
          <w:b/>
          <w:spacing w:val="-4"/>
          <w:lang w:eastAsia="zh-CN"/>
        </w:rPr>
        <w:t xml:space="preserve"> </w:t>
      </w:r>
      <w:r w:rsidR="0017380F" w:rsidRPr="003052DB">
        <w:rPr>
          <w:rFonts w:ascii="Times New Roman" w:eastAsia="SimSun" w:hAnsi="Times New Roman" w:cs="Times New Roman"/>
          <w:b/>
          <w:spacing w:val="-4"/>
          <w:sz w:val="18"/>
          <w:szCs w:val="18"/>
          <w:lang w:eastAsia="zh-CN"/>
        </w:rPr>
        <w:t>с последующей выдачей удостоверения о п/к от 16 ак. часов</w:t>
      </w:r>
    </w:p>
    <w:p w14:paraId="6A93CF9B" w14:textId="631AB999" w:rsidR="007032CA" w:rsidRPr="003052DB" w:rsidRDefault="00442C56" w:rsidP="00442C56">
      <w:pPr>
        <w:tabs>
          <w:tab w:val="left" w:pos="0"/>
          <w:tab w:val="left" w:pos="142"/>
        </w:tabs>
        <w:spacing w:after="0" w:line="216" w:lineRule="auto"/>
        <w:ind w:right="-383"/>
        <w:jc w:val="center"/>
        <w:rPr>
          <w:rFonts w:ascii="Times New Roman" w:eastAsia="SimSun" w:hAnsi="Times New Roman" w:cs="Times New Roman"/>
          <w:b/>
          <w:color w:val="FF0000"/>
          <w:spacing w:val="-4"/>
          <w:sz w:val="20"/>
          <w:szCs w:val="20"/>
          <w:u w:val="single"/>
          <w:lang w:eastAsia="zh-CN"/>
        </w:rPr>
      </w:pPr>
      <w:r w:rsidRPr="003052DB">
        <w:rPr>
          <w:rFonts w:ascii="Times New Roman" w:eastAsia="SimSun" w:hAnsi="Times New Roman" w:cs="Times New Roman"/>
          <w:b/>
          <w:spacing w:val="-4"/>
          <w:sz w:val="20"/>
          <w:szCs w:val="20"/>
          <w:lang w:eastAsia="zh-CN"/>
        </w:rPr>
        <w:t xml:space="preserve"> </w:t>
      </w:r>
      <w:r w:rsidRPr="003052DB">
        <w:rPr>
          <w:rFonts w:ascii="Times New Roman" w:eastAsia="SimSun" w:hAnsi="Times New Roman" w:cs="Times New Roman"/>
          <w:color w:val="FF0000"/>
          <w:spacing w:val="-4"/>
          <w:u w:val="single"/>
          <w:lang w:eastAsia="zh-CN"/>
        </w:rPr>
        <w:t>(</w:t>
      </w:r>
      <w:r w:rsidRPr="003052DB">
        <w:rPr>
          <w:rFonts w:ascii="Times New Roman" w:eastAsia="SimSun" w:hAnsi="Times New Roman" w:cs="Times New Roman"/>
          <w:b/>
          <w:color w:val="FF0000"/>
          <w:spacing w:val="-4"/>
          <w:u w:val="single"/>
          <w:lang w:eastAsia="zh-CN"/>
        </w:rPr>
        <w:t>б\нал (гарант. письма))</w:t>
      </w:r>
      <w:r w:rsidR="00941BC3" w:rsidRPr="003052DB">
        <w:rPr>
          <w:rFonts w:ascii="Times New Roman" w:eastAsia="SimSun" w:hAnsi="Times New Roman" w:cs="Times New Roman"/>
          <w:b/>
          <w:color w:val="FF0000"/>
          <w:spacing w:val="-4"/>
          <w:u w:val="single"/>
          <w:lang w:eastAsia="zh-CN"/>
        </w:rPr>
        <w:t>.</w:t>
      </w:r>
      <w:r w:rsidR="005D3F80" w:rsidRPr="003052DB">
        <w:rPr>
          <w:rFonts w:ascii="Times New Roman" w:eastAsia="SimSun" w:hAnsi="Times New Roman" w:cs="Times New Roman"/>
          <w:b/>
          <w:color w:val="FF0000"/>
          <w:spacing w:val="-4"/>
          <w:u w:val="single"/>
          <w:lang w:eastAsia="zh-CN"/>
        </w:rPr>
        <w:t xml:space="preserve"> </w:t>
      </w:r>
      <w:r w:rsidR="00941BC3" w:rsidRPr="003052DB">
        <w:rPr>
          <w:rFonts w:ascii="Times New Roman" w:eastAsia="SimSun" w:hAnsi="Times New Roman" w:cs="Times New Roman"/>
          <w:b/>
          <w:color w:val="FF0000"/>
          <w:spacing w:val="-4"/>
          <w:u w:val="single"/>
          <w:lang w:eastAsia="zh-CN"/>
        </w:rPr>
        <w:t>Э</w:t>
      </w:r>
      <w:r w:rsidR="005D3F80" w:rsidRPr="003052DB">
        <w:rPr>
          <w:rFonts w:ascii="Times New Roman" w:eastAsia="SimSun" w:hAnsi="Times New Roman" w:cs="Times New Roman"/>
          <w:b/>
          <w:color w:val="FF0000"/>
          <w:spacing w:val="-4"/>
          <w:u w:val="single"/>
          <w:lang w:eastAsia="zh-CN"/>
        </w:rPr>
        <w:t>л. магазин</w:t>
      </w:r>
      <w:r w:rsidR="00941BC3" w:rsidRPr="003052DB">
        <w:rPr>
          <w:rFonts w:ascii="Times New Roman" w:eastAsia="SimSun" w:hAnsi="Times New Roman" w:cs="Times New Roman"/>
          <w:b/>
          <w:color w:val="FF0000"/>
          <w:spacing w:val="-4"/>
          <w:u w:val="single"/>
          <w:lang w:eastAsia="zh-CN"/>
        </w:rPr>
        <w:t>. Диадок.</w:t>
      </w:r>
    </w:p>
    <w:p w14:paraId="43904F9D" w14:textId="7AFF7C0A" w:rsidR="007032CA" w:rsidRPr="003052DB" w:rsidRDefault="007032CA" w:rsidP="00C83D30">
      <w:pPr>
        <w:tabs>
          <w:tab w:val="left" w:pos="0"/>
          <w:tab w:val="left" w:pos="142"/>
        </w:tabs>
        <w:spacing w:before="40" w:after="0" w:line="216" w:lineRule="auto"/>
        <w:ind w:right="-386"/>
        <w:jc w:val="center"/>
        <w:rPr>
          <w:rFonts w:ascii="Times New Roman" w:eastAsia="SimSun" w:hAnsi="Times New Roman" w:cs="Times New Roman"/>
          <w:b/>
          <w:smallCaps/>
          <w:spacing w:val="-4"/>
          <w:sz w:val="24"/>
          <w:szCs w:val="24"/>
          <w:u w:val="single"/>
          <w:lang w:eastAsia="zh-CN"/>
        </w:rPr>
      </w:pPr>
      <w:r w:rsidRPr="003052DB">
        <w:rPr>
          <w:rFonts w:ascii="Times New Roman" w:eastAsia="SimSun" w:hAnsi="Times New Roman" w:cs="Times New Roman"/>
          <w:b/>
          <w:smallCaps/>
          <w:spacing w:val="-4"/>
          <w:sz w:val="24"/>
          <w:szCs w:val="24"/>
          <w:highlight w:val="yellow"/>
          <w:u w:val="single"/>
          <w:lang w:eastAsia="zh-CN"/>
        </w:rPr>
        <w:t xml:space="preserve">При участии 2-х человек </w:t>
      </w:r>
      <w:r w:rsidR="00610BFB" w:rsidRPr="003052DB">
        <w:rPr>
          <w:rFonts w:ascii="Times New Roman" w:eastAsia="SimSun" w:hAnsi="Times New Roman" w:cs="Times New Roman"/>
          <w:b/>
          <w:smallCaps/>
          <w:spacing w:val="-4"/>
          <w:sz w:val="24"/>
          <w:szCs w:val="24"/>
          <w:highlight w:val="yellow"/>
          <w:u w:val="single"/>
          <w:lang w:eastAsia="zh-CN"/>
        </w:rPr>
        <w:t xml:space="preserve">на курсе </w:t>
      </w:r>
      <w:r w:rsidRPr="003052DB">
        <w:rPr>
          <w:rFonts w:ascii="Times New Roman" w:eastAsia="SimSun" w:hAnsi="Times New Roman" w:cs="Times New Roman"/>
          <w:b/>
          <w:smallCaps/>
          <w:spacing w:val="-4"/>
          <w:sz w:val="24"/>
          <w:szCs w:val="24"/>
          <w:highlight w:val="yellow"/>
          <w:u w:val="single"/>
          <w:lang w:eastAsia="zh-CN"/>
        </w:rPr>
        <w:t>от одной организации, второй за полцены!!!!</w:t>
      </w:r>
    </w:p>
    <w:p w14:paraId="36468731" w14:textId="3047B9BC" w:rsidR="005D3F80" w:rsidRPr="003052DB" w:rsidRDefault="005D3F80" w:rsidP="005D3F80">
      <w:pPr>
        <w:spacing w:after="40"/>
        <w:jc w:val="center"/>
        <w:rPr>
          <w:rFonts w:ascii="Times New Roman" w:hAnsi="Times New Roman" w:cs="Times New Roman"/>
          <w:color w:val="00B050"/>
          <w:sz w:val="18"/>
          <w:szCs w:val="18"/>
        </w:rPr>
      </w:pPr>
      <w:r w:rsidRPr="003052DB">
        <w:rPr>
          <w:rFonts w:ascii="Times New Roman" w:hAnsi="Times New Roman" w:cs="Times New Roman"/>
          <w:color w:val="00B050"/>
          <w:sz w:val="18"/>
          <w:szCs w:val="18"/>
        </w:rPr>
        <w:t xml:space="preserve">Слушатели, проходящие повышение квалификации, предоставляют копию документа об образовании (диплом </w:t>
      </w:r>
      <w:r w:rsidRPr="003052DB">
        <w:rPr>
          <w:rFonts w:ascii="Times New Roman" w:hAnsi="Times New Roman" w:cs="Times New Roman"/>
          <w:caps/>
          <w:color w:val="00B050"/>
          <w:sz w:val="18"/>
          <w:szCs w:val="18"/>
        </w:rPr>
        <w:t>впо</w:t>
      </w:r>
      <w:r w:rsidRPr="003052DB">
        <w:rPr>
          <w:rFonts w:ascii="Times New Roman" w:hAnsi="Times New Roman" w:cs="Times New Roman"/>
          <w:color w:val="00B050"/>
          <w:sz w:val="18"/>
          <w:szCs w:val="18"/>
        </w:rPr>
        <w:t xml:space="preserve"> или </w:t>
      </w:r>
      <w:r w:rsidRPr="003052DB">
        <w:rPr>
          <w:rFonts w:ascii="Times New Roman" w:hAnsi="Times New Roman" w:cs="Times New Roman"/>
          <w:caps/>
          <w:color w:val="00B050"/>
          <w:sz w:val="18"/>
          <w:szCs w:val="18"/>
        </w:rPr>
        <w:t>спо</w:t>
      </w:r>
      <w:r w:rsidRPr="003052DB">
        <w:rPr>
          <w:rFonts w:ascii="Times New Roman" w:hAnsi="Times New Roman" w:cs="Times New Roman"/>
          <w:color w:val="00B050"/>
          <w:sz w:val="18"/>
          <w:szCs w:val="18"/>
        </w:rPr>
        <w:t>), копию свидетельства о браке (в случае изменения фамилии)</w:t>
      </w:r>
    </w:p>
    <w:p w14:paraId="79FC7D53" w14:textId="77777777" w:rsidR="0017380F" w:rsidRPr="003052DB" w:rsidRDefault="00AF7E48" w:rsidP="0017380F">
      <w:pPr>
        <w:pStyle w:val="p5"/>
        <w:spacing w:before="0" w:beforeAutospacing="0" w:after="0" w:afterAutospacing="0" w:line="216" w:lineRule="auto"/>
        <w:ind w:right="-383"/>
        <w:jc w:val="center"/>
        <w:rPr>
          <w:rFonts w:eastAsia="SimSun"/>
          <w:b/>
          <w:bCs/>
          <w:spacing w:val="-4"/>
          <w:sz w:val="18"/>
          <w:lang w:eastAsia="zh-CN"/>
        </w:rPr>
      </w:pPr>
      <w:r w:rsidRPr="003052DB">
        <w:rPr>
          <w:rFonts w:eastAsia="SimSun"/>
          <w:b/>
          <w:spacing w:val="-4"/>
          <w:u w:val="single"/>
          <w:lang w:eastAsia="zh-CN"/>
        </w:rPr>
        <w:t>В стоимость входят</w:t>
      </w:r>
      <w:r w:rsidRPr="003052DB">
        <w:rPr>
          <w:rFonts w:eastAsia="SimSun"/>
          <w:spacing w:val="-4"/>
          <w:u w:val="single"/>
          <w:lang w:eastAsia="zh-CN"/>
        </w:rPr>
        <w:t>:</w:t>
      </w:r>
      <w:r w:rsidRPr="003052DB">
        <w:rPr>
          <w:rFonts w:eastAsia="SimSun"/>
          <w:b/>
          <w:spacing w:val="-4"/>
          <w:lang w:eastAsia="zh-CN"/>
        </w:rPr>
        <w:t xml:space="preserve"> </w:t>
      </w:r>
      <w:r w:rsidRPr="003052DB">
        <w:rPr>
          <w:rFonts w:eastAsia="SimSun"/>
          <w:b/>
          <w:bCs/>
          <w:spacing w:val="-4"/>
          <w:sz w:val="18"/>
          <w:lang w:eastAsia="zh-CN"/>
        </w:rPr>
        <w:t>информационн</w:t>
      </w:r>
      <w:r w:rsidR="00442C56" w:rsidRPr="003052DB">
        <w:rPr>
          <w:rFonts w:eastAsia="SimSun"/>
          <w:b/>
          <w:bCs/>
          <w:spacing w:val="-4"/>
          <w:sz w:val="18"/>
          <w:lang w:eastAsia="zh-CN"/>
        </w:rPr>
        <w:t>ый</w:t>
      </w:r>
      <w:r w:rsidR="00621B2E" w:rsidRPr="003052DB">
        <w:rPr>
          <w:rFonts w:eastAsia="SimSun"/>
          <w:b/>
          <w:bCs/>
          <w:spacing w:val="-4"/>
          <w:sz w:val="18"/>
          <w:lang w:eastAsia="zh-CN"/>
        </w:rPr>
        <w:t xml:space="preserve"> ЭКСКЛЮЗИВНЫЙ  материал в электронном виде, </w:t>
      </w:r>
      <w:r w:rsidR="00621B2E" w:rsidRPr="003052DB">
        <w:rPr>
          <w:rFonts w:eastAsia="SimSun"/>
          <w:b/>
          <w:bCs/>
          <w:spacing w:val="-4"/>
          <w:sz w:val="22"/>
          <w:szCs w:val="22"/>
          <w:lang w:eastAsia="zh-CN"/>
        </w:rPr>
        <w:t>удостоверение о повышении квалификации</w:t>
      </w:r>
      <w:r w:rsidR="00632D8A" w:rsidRPr="003052DB">
        <w:rPr>
          <w:rFonts w:eastAsia="SimSun"/>
          <w:b/>
          <w:bCs/>
          <w:spacing w:val="-4"/>
          <w:sz w:val="18"/>
          <w:lang w:eastAsia="zh-CN"/>
        </w:rPr>
        <w:t>,</w:t>
      </w:r>
      <w:r w:rsidR="00D53F7C" w:rsidRPr="003052DB">
        <w:rPr>
          <w:rFonts w:eastAsia="SimSun"/>
          <w:b/>
          <w:bCs/>
          <w:spacing w:val="-4"/>
          <w:sz w:val="18"/>
          <w:lang w:eastAsia="zh-CN"/>
        </w:rPr>
        <w:t xml:space="preserve"> </w:t>
      </w:r>
      <w:r w:rsidR="0017380F" w:rsidRPr="003052DB">
        <w:rPr>
          <w:rFonts w:eastAsia="SimSun"/>
          <w:b/>
          <w:bCs/>
          <w:spacing w:val="-4"/>
          <w:sz w:val="18"/>
          <w:lang w:eastAsia="zh-CN"/>
        </w:rPr>
        <w:t xml:space="preserve">именной </w:t>
      </w:r>
      <w:r w:rsidR="00D53F7C" w:rsidRPr="003052DB">
        <w:rPr>
          <w:rFonts w:eastAsia="SimSun"/>
          <w:b/>
          <w:bCs/>
          <w:spacing w:val="-4"/>
          <w:sz w:val="18"/>
          <w:lang w:eastAsia="zh-CN"/>
        </w:rPr>
        <w:t>сертификат,</w:t>
      </w:r>
      <w:r w:rsidR="00632D8A" w:rsidRPr="003052DB">
        <w:rPr>
          <w:rFonts w:eastAsia="SimSun"/>
          <w:b/>
          <w:bCs/>
          <w:spacing w:val="-4"/>
          <w:sz w:val="18"/>
          <w:lang w:eastAsia="zh-CN"/>
        </w:rPr>
        <w:t xml:space="preserve"> маски, средства дезинфекции,</w:t>
      </w:r>
      <w:r w:rsidR="0017380F" w:rsidRPr="003052DB">
        <w:rPr>
          <w:rFonts w:eastAsia="SimSun"/>
          <w:b/>
          <w:bCs/>
          <w:spacing w:val="-4"/>
          <w:sz w:val="18"/>
          <w:lang w:eastAsia="zh-CN"/>
        </w:rPr>
        <w:t xml:space="preserve"> </w:t>
      </w:r>
      <w:r w:rsidR="0017380F" w:rsidRPr="003052DB">
        <w:rPr>
          <w:rFonts w:eastAsia="SimSun"/>
          <w:b/>
          <w:bCs/>
          <w:spacing w:val="-4"/>
          <w:sz w:val="20"/>
          <w:szCs w:val="20"/>
          <w:lang w:eastAsia="zh-CN"/>
        </w:rPr>
        <w:t>письменные принадлежности,</w:t>
      </w:r>
      <w:r w:rsidR="00632D8A" w:rsidRPr="003052DB">
        <w:rPr>
          <w:rFonts w:eastAsia="SimSun"/>
          <w:b/>
          <w:bCs/>
          <w:spacing w:val="-4"/>
          <w:sz w:val="20"/>
          <w:szCs w:val="20"/>
          <w:lang w:eastAsia="zh-CN"/>
        </w:rPr>
        <w:t xml:space="preserve"> </w:t>
      </w:r>
      <w:r w:rsidR="00D53F7C" w:rsidRPr="003052DB">
        <w:rPr>
          <w:rFonts w:eastAsia="SimSun"/>
          <w:b/>
          <w:bCs/>
          <w:spacing w:val="-4"/>
          <w:sz w:val="20"/>
          <w:szCs w:val="20"/>
          <w:lang w:eastAsia="zh-CN"/>
        </w:rPr>
        <w:t>обед в столовой</w:t>
      </w:r>
      <w:r w:rsidR="0017380F" w:rsidRPr="003052DB">
        <w:rPr>
          <w:rFonts w:eastAsia="SimSun"/>
          <w:b/>
          <w:bCs/>
          <w:spacing w:val="-4"/>
          <w:sz w:val="20"/>
          <w:szCs w:val="20"/>
          <w:lang w:eastAsia="zh-CN"/>
        </w:rPr>
        <w:t xml:space="preserve"> (для семинара)</w:t>
      </w:r>
      <w:r w:rsidR="00632D8A" w:rsidRPr="003052DB">
        <w:rPr>
          <w:rFonts w:eastAsia="SimSun"/>
          <w:b/>
          <w:bCs/>
          <w:spacing w:val="-4"/>
          <w:sz w:val="18"/>
          <w:lang w:eastAsia="zh-CN"/>
        </w:rPr>
        <w:t>.</w:t>
      </w:r>
    </w:p>
    <w:p w14:paraId="124B1FDE" w14:textId="6660D6E1" w:rsidR="00AF7E48" w:rsidRPr="003052DB" w:rsidRDefault="00632D8A" w:rsidP="0017380F">
      <w:pPr>
        <w:pStyle w:val="p5"/>
        <w:spacing w:before="0" w:beforeAutospacing="0" w:after="0" w:afterAutospacing="0" w:line="216" w:lineRule="auto"/>
        <w:ind w:right="-383"/>
        <w:jc w:val="center"/>
        <w:rPr>
          <w:rFonts w:eastAsia="SimSun"/>
          <w:b/>
          <w:bCs/>
          <w:spacing w:val="-4"/>
          <w:sz w:val="18"/>
          <w:lang w:eastAsia="zh-CN"/>
        </w:rPr>
      </w:pPr>
      <w:r w:rsidRPr="003052DB">
        <w:rPr>
          <w:rFonts w:eastAsia="SimSun"/>
          <w:b/>
          <w:bCs/>
          <w:spacing w:val="-4"/>
          <w:sz w:val="18"/>
          <w:lang w:eastAsia="zh-CN"/>
        </w:rPr>
        <w:t xml:space="preserve"> Доступ к </w:t>
      </w:r>
      <w:r w:rsidR="0017380F" w:rsidRPr="003052DB">
        <w:rPr>
          <w:rFonts w:eastAsia="SimSun"/>
          <w:b/>
          <w:bCs/>
          <w:spacing w:val="-4"/>
          <w:sz w:val="18"/>
          <w:lang w:eastAsia="zh-CN"/>
        </w:rPr>
        <w:t>просмотру, после проведения (для вебинара).</w:t>
      </w:r>
    </w:p>
    <w:p w14:paraId="6712355A" w14:textId="77777777" w:rsidR="00AF7E48" w:rsidRPr="003052DB" w:rsidRDefault="00AF7E48" w:rsidP="00593642">
      <w:pPr>
        <w:tabs>
          <w:tab w:val="left" w:pos="0"/>
          <w:tab w:val="left" w:pos="142"/>
          <w:tab w:val="center" w:pos="5386"/>
        </w:tabs>
        <w:spacing w:after="0" w:line="216" w:lineRule="auto"/>
        <w:ind w:right="-383"/>
        <w:jc w:val="center"/>
        <w:rPr>
          <w:rFonts w:ascii="Times New Roman" w:eastAsia="SimSun" w:hAnsi="Times New Roman" w:cs="Times New Roman"/>
          <w:b/>
          <w:spacing w:val="-4"/>
          <w:sz w:val="18"/>
          <w:szCs w:val="18"/>
          <w:highlight w:val="yellow"/>
          <w:u w:val="single"/>
          <w:lang w:eastAsia="zh-CN"/>
        </w:rPr>
      </w:pPr>
      <w:r w:rsidRPr="003052DB">
        <w:rPr>
          <w:rFonts w:ascii="Times New Roman" w:eastAsia="SimSun" w:hAnsi="Times New Roman" w:cs="Times New Roman"/>
          <w:b/>
          <w:spacing w:val="-4"/>
          <w:sz w:val="18"/>
          <w:szCs w:val="18"/>
          <w:highlight w:val="yellow"/>
          <w:u w:val="single"/>
          <w:lang w:eastAsia="zh-CN"/>
        </w:rPr>
        <w:t xml:space="preserve">По окончании курса выдается удостоверение о повышении квалификации,  </w:t>
      </w:r>
      <w:r w:rsidRPr="003052DB">
        <w:rPr>
          <w:rFonts w:ascii="Times New Roman" w:hAnsi="Times New Roman" w:cs="Times New Roman"/>
          <w:b/>
          <w:sz w:val="18"/>
          <w:szCs w:val="18"/>
          <w:highlight w:val="yellow"/>
          <w:u w:val="single"/>
        </w:rPr>
        <w:t xml:space="preserve">соответствующее требованиям </w:t>
      </w:r>
      <w:r w:rsidR="002E7570" w:rsidRPr="003052DB">
        <w:rPr>
          <w:rFonts w:ascii="Times New Roman" w:hAnsi="Times New Roman" w:cs="Times New Roman"/>
          <w:b/>
          <w:sz w:val="18"/>
          <w:szCs w:val="18"/>
          <w:highlight w:val="yellow"/>
          <w:u w:val="single"/>
        </w:rPr>
        <w:t xml:space="preserve">закона о </w:t>
      </w:r>
      <w:r w:rsidRPr="003052DB">
        <w:rPr>
          <w:rFonts w:ascii="Times New Roman" w:hAnsi="Times New Roman" w:cs="Times New Roman"/>
          <w:b/>
          <w:sz w:val="18"/>
          <w:szCs w:val="18"/>
          <w:highlight w:val="yellow"/>
          <w:u w:val="single"/>
        </w:rPr>
        <w:t>профстандарта</w:t>
      </w:r>
      <w:r w:rsidR="002E7570" w:rsidRPr="003052DB">
        <w:rPr>
          <w:rFonts w:ascii="Times New Roman" w:hAnsi="Times New Roman" w:cs="Times New Roman"/>
          <w:b/>
          <w:sz w:val="18"/>
          <w:szCs w:val="18"/>
          <w:highlight w:val="yellow"/>
          <w:u w:val="single"/>
        </w:rPr>
        <w:t>х</w:t>
      </w:r>
      <w:r w:rsidRPr="003052DB">
        <w:rPr>
          <w:rFonts w:ascii="Times New Roman" w:hAnsi="Times New Roman" w:cs="Times New Roman"/>
          <w:b/>
          <w:sz w:val="18"/>
          <w:szCs w:val="18"/>
          <w:highlight w:val="yellow"/>
          <w:u w:val="single"/>
        </w:rPr>
        <w:t xml:space="preserve"> о повышении квалификации</w:t>
      </w:r>
      <w:r w:rsidRPr="003052DB">
        <w:rPr>
          <w:rFonts w:ascii="Times New Roman" w:eastAsia="SimSun" w:hAnsi="Times New Roman" w:cs="Times New Roman"/>
          <w:b/>
          <w:spacing w:val="-4"/>
          <w:sz w:val="18"/>
          <w:szCs w:val="18"/>
          <w:highlight w:val="yellow"/>
          <w:u w:val="single"/>
          <w:lang w:eastAsia="zh-CN"/>
        </w:rPr>
        <w:t>.</w:t>
      </w:r>
    </w:p>
    <w:p w14:paraId="4095B641" w14:textId="77777777" w:rsidR="00AF7E48" w:rsidRPr="003052DB" w:rsidRDefault="00AF7E48" w:rsidP="00A92E38">
      <w:pP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before="80" w:after="0" w:line="216" w:lineRule="auto"/>
        <w:ind w:right="-386"/>
        <w:jc w:val="center"/>
        <w:rPr>
          <w:rFonts w:ascii="Times New Roman" w:eastAsia="SimSun" w:hAnsi="Times New Roman" w:cs="Times New Roman"/>
          <w:sz w:val="16"/>
          <w:szCs w:val="16"/>
          <w:lang w:eastAsia="zh-CN"/>
        </w:rPr>
      </w:pPr>
      <w:r w:rsidRPr="003052DB">
        <w:rPr>
          <w:rFonts w:ascii="Times New Roman" w:eastAsia="SimSun" w:hAnsi="Times New Roman" w:cs="Times New Roman"/>
          <w:b/>
          <w:smallCaps/>
          <w:color w:val="FF0000"/>
          <w:u w:val="single"/>
          <w:lang w:eastAsia="zh-CN"/>
        </w:rPr>
        <w:t>предварительная регистрация</w:t>
      </w:r>
      <w:r w:rsidRPr="003052DB">
        <w:rPr>
          <w:rFonts w:ascii="Times New Roman" w:eastAsia="SimSun" w:hAnsi="Times New Roman" w:cs="Times New Roman"/>
          <w:b/>
          <w:u w:val="single"/>
          <w:lang w:eastAsia="zh-CN"/>
        </w:rPr>
        <w:t>:</w:t>
      </w:r>
      <w:r w:rsidRPr="003052DB"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 xml:space="preserve"> </w:t>
      </w:r>
      <w:r w:rsidRPr="003052DB">
        <w:rPr>
          <w:rFonts w:ascii="Times New Roman" w:hAnsi="Times New Roman" w:cs="Times New Roman"/>
          <w:b/>
          <w:noProof/>
          <w:sz w:val="28"/>
          <w:szCs w:val="28"/>
          <w:highlight w:val="yellow"/>
          <w:lang w:eastAsia="ru-RU"/>
        </w:rPr>
        <w:drawing>
          <wp:inline distT="0" distB="0" distL="0" distR="0" wp14:anchorId="43FD113B" wp14:editId="5E8AE850">
            <wp:extent cx="1838325" cy="1238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DBF6B" w14:textId="43B8FF88" w:rsidR="00AF7E48" w:rsidRPr="003052DB" w:rsidRDefault="00AF7E48" w:rsidP="00593642">
      <w:pP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after="0" w:line="216" w:lineRule="auto"/>
        <w:ind w:right="-383"/>
        <w:jc w:val="center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3052DB">
        <w:rPr>
          <w:rFonts w:ascii="Times New Roman" w:eastAsia="SimSun" w:hAnsi="Times New Roman" w:cs="Times New Roman"/>
          <w:b/>
          <w:lang w:eastAsia="zh-CN"/>
        </w:rPr>
        <w:t>8(</w:t>
      </w:r>
      <w:r w:rsidRPr="003052DB">
        <w:rPr>
          <w:rFonts w:ascii="Times New Roman" w:eastAsia="SimSun" w:hAnsi="Times New Roman" w:cs="Times New Roman"/>
          <w:b/>
          <w:u w:val="single"/>
          <w:lang w:eastAsia="zh-CN"/>
        </w:rPr>
        <w:t>383)</w:t>
      </w:r>
      <w:r w:rsidRPr="003052DB">
        <w:rPr>
          <w:rFonts w:ascii="Times New Roman" w:eastAsia="SimSun" w:hAnsi="Times New Roman" w:cs="Times New Roman"/>
          <w:u w:val="single"/>
          <w:lang w:eastAsia="zh-CN"/>
        </w:rPr>
        <w:t>–</w:t>
      </w:r>
      <w:r w:rsidRPr="003052DB">
        <w:rPr>
          <w:rFonts w:ascii="Times New Roman" w:eastAsia="SimSun" w:hAnsi="Times New Roman" w:cs="Times New Roman"/>
          <w:b/>
          <w:u w:val="single"/>
          <w:lang w:eastAsia="zh-CN"/>
        </w:rPr>
        <w:t>209-26-61, 89139364490, 89139442664</w:t>
      </w:r>
      <w:r w:rsidRPr="003052DB">
        <w:rPr>
          <w:rFonts w:ascii="Times New Roman" w:eastAsia="SimSun" w:hAnsi="Times New Roman" w:cs="Times New Roman"/>
          <w:b/>
          <w:sz w:val="20"/>
          <w:szCs w:val="20"/>
          <w:u w:val="single"/>
          <w:lang w:eastAsia="zh-CN"/>
        </w:rPr>
        <w:t xml:space="preserve">  или  на сайте</w:t>
      </w:r>
      <w:r w:rsidRPr="003052DB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 xml:space="preserve"> </w:t>
      </w:r>
      <w:r w:rsidRPr="003052DB">
        <w:rPr>
          <w:rFonts w:ascii="Times New Roman" w:hAnsi="Times New Roman" w:cs="Times New Roman"/>
          <w:bCs/>
          <w:noProof/>
          <w:sz w:val="16"/>
          <w:szCs w:val="16"/>
          <w:lang w:eastAsia="ru-RU"/>
        </w:rPr>
        <w:drawing>
          <wp:inline distT="0" distB="0" distL="0" distR="0" wp14:anchorId="11FF23C6" wp14:editId="040C2D30">
            <wp:extent cx="1028700" cy="1238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5439C" w14:textId="77777777" w:rsidR="00442C56" w:rsidRPr="003052DB" w:rsidRDefault="00442C56" w:rsidP="00442C56">
      <w:pPr>
        <w:shd w:val="clear" w:color="auto" w:fill="E7E6E6"/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before="60" w:line="216" w:lineRule="auto"/>
        <w:jc w:val="center"/>
        <w:rPr>
          <w:rFonts w:ascii="Times New Roman" w:eastAsia="SimSun" w:hAnsi="Times New Roman" w:cs="Times New Roman"/>
          <w:b/>
          <w:color w:val="00B0F0"/>
          <w:lang w:eastAsia="zh-CN"/>
        </w:rPr>
      </w:pPr>
      <w:r w:rsidRPr="003052DB">
        <w:rPr>
          <w:rFonts w:ascii="Times New Roman" w:eastAsia="SimSun" w:hAnsi="Times New Roman" w:cs="Times New Roman"/>
          <w:b/>
          <w:color w:val="00B0F0"/>
          <w:lang w:eastAsia="zh-CN"/>
        </w:rPr>
        <w:t>(указать ФИО, дата обучения, наименование организации, реквизиты, город, контактный телефон, обязательно эл. адрес и почтовый адрес для отпра</w:t>
      </w:r>
      <w:r w:rsidR="002E7570" w:rsidRPr="003052DB">
        <w:rPr>
          <w:rFonts w:ascii="Times New Roman" w:eastAsia="SimSun" w:hAnsi="Times New Roman" w:cs="Times New Roman"/>
          <w:b/>
          <w:color w:val="00B0F0"/>
          <w:lang w:eastAsia="zh-CN"/>
        </w:rPr>
        <w:t xml:space="preserve">вки </w:t>
      </w:r>
      <w:r w:rsidRPr="003052DB">
        <w:rPr>
          <w:rFonts w:ascii="Times New Roman" w:eastAsia="SimSun" w:hAnsi="Times New Roman" w:cs="Times New Roman"/>
          <w:b/>
          <w:color w:val="00B0F0"/>
          <w:lang w:eastAsia="zh-CN"/>
        </w:rPr>
        <w:t xml:space="preserve">документов!!!!) </w:t>
      </w:r>
    </w:p>
    <w:p w14:paraId="119FAC6A" w14:textId="77777777" w:rsidR="00442C56" w:rsidRPr="003052DB" w:rsidRDefault="00442C56" w:rsidP="00593642">
      <w:pP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after="0" w:line="216" w:lineRule="auto"/>
        <w:ind w:right="-383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bookmarkEnd w:id="0"/>
    <w:p w14:paraId="35A611D6" w14:textId="77777777" w:rsidR="00AF7E48" w:rsidRPr="003052DB" w:rsidRDefault="00AF7E48" w:rsidP="00AF7E48">
      <w:pPr>
        <w:pStyle w:val="p9"/>
        <w:spacing w:before="0" w:beforeAutospacing="0" w:after="0" w:afterAutospacing="0"/>
      </w:pPr>
    </w:p>
    <w:sectPr w:rsidR="00AF7E48" w:rsidRPr="003052DB" w:rsidSect="00AF7E48">
      <w:pgSz w:w="16838" w:h="11906" w:orient="landscape"/>
      <w:pgMar w:top="510" w:right="510" w:bottom="510" w:left="51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395E3" w14:textId="77777777" w:rsidR="00FE0FBE" w:rsidRDefault="00FE0FBE" w:rsidP="00705BFD">
      <w:pPr>
        <w:spacing w:after="0" w:line="240" w:lineRule="auto"/>
      </w:pPr>
      <w:r>
        <w:separator/>
      </w:r>
    </w:p>
  </w:endnote>
  <w:endnote w:type="continuationSeparator" w:id="0">
    <w:p w14:paraId="422D7D10" w14:textId="77777777" w:rsidR="00FE0FBE" w:rsidRDefault="00FE0FBE" w:rsidP="00705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24E88" w14:textId="77777777" w:rsidR="00FE0FBE" w:rsidRDefault="00FE0FBE" w:rsidP="00705BFD">
      <w:pPr>
        <w:spacing w:after="0" w:line="240" w:lineRule="auto"/>
      </w:pPr>
      <w:r>
        <w:separator/>
      </w:r>
    </w:p>
  </w:footnote>
  <w:footnote w:type="continuationSeparator" w:id="0">
    <w:p w14:paraId="3B29E51A" w14:textId="77777777" w:rsidR="00FE0FBE" w:rsidRDefault="00FE0FBE" w:rsidP="00705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784B"/>
    <w:multiLevelType w:val="hybridMultilevel"/>
    <w:tmpl w:val="6CB859B0"/>
    <w:lvl w:ilvl="0" w:tplc="10EA3500">
      <w:start w:val="1"/>
      <w:numFmt w:val="bullet"/>
      <w:lvlText w:val=""/>
      <w:lvlJc w:val="left"/>
      <w:pPr>
        <w:ind w:left="5180" w:hanging="360"/>
      </w:pPr>
      <w:rPr>
        <w:rFonts w:ascii="Wingdings" w:hAnsi="Wingdings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F080B"/>
    <w:multiLevelType w:val="hybridMultilevel"/>
    <w:tmpl w:val="2BC6C740"/>
    <w:lvl w:ilvl="0" w:tplc="626C5B7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35CBC"/>
    <w:multiLevelType w:val="hybridMultilevel"/>
    <w:tmpl w:val="428430BC"/>
    <w:lvl w:ilvl="0" w:tplc="E5F44A5A">
      <w:start w:val="1"/>
      <w:numFmt w:val="bullet"/>
      <w:lvlText w:val=""/>
      <w:lvlJc w:val="left"/>
      <w:rPr>
        <w:rFonts w:ascii="Wingdings" w:hAnsi="Wingdings" w:hint="default"/>
        <w:color w:val="FF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3" w15:restartNumberingAfterBreak="0">
    <w:nsid w:val="174A1AB3"/>
    <w:multiLevelType w:val="hybridMultilevel"/>
    <w:tmpl w:val="299249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779B3"/>
    <w:multiLevelType w:val="hybridMultilevel"/>
    <w:tmpl w:val="5FF0F3C4"/>
    <w:lvl w:ilvl="0" w:tplc="58ECCFF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3392D"/>
    <w:multiLevelType w:val="hybridMultilevel"/>
    <w:tmpl w:val="CA6E67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F67AF"/>
    <w:multiLevelType w:val="hybridMultilevel"/>
    <w:tmpl w:val="F4E6E31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21198"/>
    <w:multiLevelType w:val="hybridMultilevel"/>
    <w:tmpl w:val="4E0CB990"/>
    <w:lvl w:ilvl="0" w:tplc="59F4598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81F84"/>
    <w:multiLevelType w:val="hybridMultilevel"/>
    <w:tmpl w:val="66261C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C597D"/>
    <w:multiLevelType w:val="hybridMultilevel"/>
    <w:tmpl w:val="8C6C9608"/>
    <w:lvl w:ilvl="0" w:tplc="197E637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9765E"/>
    <w:multiLevelType w:val="hybridMultilevel"/>
    <w:tmpl w:val="EC7AAB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87365"/>
    <w:multiLevelType w:val="hybridMultilevel"/>
    <w:tmpl w:val="A8EAAC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A49B5"/>
    <w:multiLevelType w:val="hybridMultilevel"/>
    <w:tmpl w:val="BF7C82D0"/>
    <w:lvl w:ilvl="0" w:tplc="F186337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C8089B"/>
    <w:multiLevelType w:val="hybridMultilevel"/>
    <w:tmpl w:val="7B087736"/>
    <w:lvl w:ilvl="0" w:tplc="D040DBE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8747F9"/>
    <w:multiLevelType w:val="hybridMultilevel"/>
    <w:tmpl w:val="F1981692"/>
    <w:lvl w:ilvl="0" w:tplc="3192200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8B24E7"/>
    <w:multiLevelType w:val="hybridMultilevel"/>
    <w:tmpl w:val="86DADC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0B5467"/>
    <w:multiLevelType w:val="hybridMultilevel"/>
    <w:tmpl w:val="DD2EADB6"/>
    <w:lvl w:ilvl="0" w:tplc="8EB8D25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6E23FA"/>
    <w:multiLevelType w:val="hybridMultilevel"/>
    <w:tmpl w:val="5A0035E6"/>
    <w:lvl w:ilvl="0" w:tplc="483ECFD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CA7C4B"/>
    <w:multiLevelType w:val="hybridMultilevel"/>
    <w:tmpl w:val="B5121724"/>
    <w:lvl w:ilvl="0" w:tplc="16DA285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4250AD9"/>
    <w:multiLevelType w:val="hybridMultilevel"/>
    <w:tmpl w:val="BA780E8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026C0C"/>
    <w:multiLevelType w:val="hybridMultilevel"/>
    <w:tmpl w:val="E35AB1AE"/>
    <w:lvl w:ilvl="0" w:tplc="89A63CF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EC6317"/>
    <w:multiLevelType w:val="hybridMultilevel"/>
    <w:tmpl w:val="8EACC51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14"/>
  </w:num>
  <w:num w:numId="4">
    <w:abstractNumId w:val="8"/>
  </w:num>
  <w:num w:numId="5">
    <w:abstractNumId w:val="3"/>
  </w:num>
  <w:num w:numId="6">
    <w:abstractNumId w:val="5"/>
  </w:num>
  <w:num w:numId="7">
    <w:abstractNumId w:val="10"/>
  </w:num>
  <w:num w:numId="8">
    <w:abstractNumId w:val="19"/>
  </w:num>
  <w:num w:numId="9">
    <w:abstractNumId w:val="17"/>
  </w:num>
  <w:num w:numId="10">
    <w:abstractNumId w:val="9"/>
  </w:num>
  <w:num w:numId="11">
    <w:abstractNumId w:val="13"/>
  </w:num>
  <w:num w:numId="12">
    <w:abstractNumId w:val="15"/>
  </w:num>
  <w:num w:numId="13">
    <w:abstractNumId w:val="11"/>
  </w:num>
  <w:num w:numId="14">
    <w:abstractNumId w:val="6"/>
  </w:num>
  <w:num w:numId="15">
    <w:abstractNumId w:val="4"/>
  </w:num>
  <w:num w:numId="16">
    <w:abstractNumId w:val="0"/>
  </w:num>
  <w:num w:numId="17">
    <w:abstractNumId w:val="1"/>
  </w:num>
  <w:num w:numId="18">
    <w:abstractNumId w:val="18"/>
  </w:num>
  <w:num w:numId="19">
    <w:abstractNumId w:val="20"/>
  </w:num>
  <w:num w:numId="20">
    <w:abstractNumId w:val="2"/>
  </w:num>
  <w:num w:numId="21">
    <w:abstractNumId w:val="7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ElM2LQll4AAW6Xh6LsCYZhq/3ISKFohZNyXAgUH3o5hsgOI4AK83h/faM1xLVbKt94nCNEfLzJRuHYZq/r7qgw==" w:salt="4opqiIFFyvYzGSSmEbUEe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80C"/>
    <w:rsid w:val="00001533"/>
    <w:rsid w:val="00001E6D"/>
    <w:rsid w:val="0001337E"/>
    <w:rsid w:val="000150A8"/>
    <w:rsid w:val="0002540A"/>
    <w:rsid w:val="00084D93"/>
    <w:rsid w:val="000A5A45"/>
    <w:rsid w:val="000A71B1"/>
    <w:rsid w:val="000C115B"/>
    <w:rsid w:val="00142476"/>
    <w:rsid w:val="00151374"/>
    <w:rsid w:val="001706A5"/>
    <w:rsid w:val="0017380F"/>
    <w:rsid w:val="001A02A1"/>
    <w:rsid w:val="001A3A7C"/>
    <w:rsid w:val="001B5B5B"/>
    <w:rsid w:val="001D7B64"/>
    <w:rsid w:val="001E6D9F"/>
    <w:rsid w:val="0021314D"/>
    <w:rsid w:val="00294226"/>
    <w:rsid w:val="002A0AE6"/>
    <w:rsid w:val="002B12DB"/>
    <w:rsid w:val="002E7570"/>
    <w:rsid w:val="003052DB"/>
    <w:rsid w:val="003143BC"/>
    <w:rsid w:val="0031559C"/>
    <w:rsid w:val="003165FE"/>
    <w:rsid w:val="00350D9C"/>
    <w:rsid w:val="00373A18"/>
    <w:rsid w:val="003852F6"/>
    <w:rsid w:val="003A17A2"/>
    <w:rsid w:val="00416424"/>
    <w:rsid w:val="00417BBB"/>
    <w:rsid w:val="00440495"/>
    <w:rsid w:val="00442C56"/>
    <w:rsid w:val="004603F1"/>
    <w:rsid w:val="00492BD0"/>
    <w:rsid w:val="004D2172"/>
    <w:rsid w:val="004E64A6"/>
    <w:rsid w:val="004F3C69"/>
    <w:rsid w:val="00514F24"/>
    <w:rsid w:val="00520156"/>
    <w:rsid w:val="00547E5E"/>
    <w:rsid w:val="0056338F"/>
    <w:rsid w:val="0056505D"/>
    <w:rsid w:val="005742D3"/>
    <w:rsid w:val="00574F06"/>
    <w:rsid w:val="00575AC6"/>
    <w:rsid w:val="00581FC7"/>
    <w:rsid w:val="00593642"/>
    <w:rsid w:val="005A0B38"/>
    <w:rsid w:val="005C1AC3"/>
    <w:rsid w:val="005D3F80"/>
    <w:rsid w:val="006065A0"/>
    <w:rsid w:val="00610BFB"/>
    <w:rsid w:val="00621B2E"/>
    <w:rsid w:val="00632D8A"/>
    <w:rsid w:val="006445C4"/>
    <w:rsid w:val="00654E59"/>
    <w:rsid w:val="006550EE"/>
    <w:rsid w:val="00664B3D"/>
    <w:rsid w:val="00667FA7"/>
    <w:rsid w:val="006732A5"/>
    <w:rsid w:val="00677D5F"/>
    <w:rsid w:val="006A437F"/>
    <w:rsid w:val="006B12BE"/>
    <w:rsid w:val="006E3416"/>
    <w:rsid w:val="006F651A"/>
    <w:rsid w:val="007032CA"/>
    <w:rsid w:val="00705BFD"/>
    <w:rsid w:val="00706DA4"/>
    <w:rsid w:val="00721C7C"/>
    <w:rsid w:val="00730473"/>
    <w:rsid w:val="00753981"/>
    <w:rsid w:val="0076705D"/>
    <w:rsid w:val="00777275"/>
    <w:rsid w:val="007F4C01"/>
    <w:rsid w:val="00811B29"/>
    <w:rsid w:val="00850873"/>
    <w:rsid w:val="00861A46"/>
    <w:rsid w:val="008F7DC2"/>
    <w:rsid w:val="0091361A"/>
    <w:rsid w:val="00941BC3"/>
    <w:rsid w:val="00942490"/>
    <w:rsid w:val="0095540B"/>
    <w:rsid w:val="00955ED2"/>
    <w:rsid w:val="00956102"/>
    <w:rsid w:val="009A698F"/>
    <w:rsid w:val="009B2DFF"/>
    <w:rsid w:val="009C13CE"/>
    <w:rsid w:val="009F067F"/>
    <w:rsid w:val="00A41761"/>
    <w:rsid w:val="00A61566"/>
    <w:rsid w:val="00A92E38"/>
    <w:rsid w:val="00AA311E"/>
    <w:rsid w:val="00AE33F2"/>
    <w:rsid w:val="00AF2151"/>
    <w:rsid w:val="00AF7E48"/>
    <w:rsid w:val="00B10323"/>
    <w:rsid w:val="00B150D5"/>
    <w:rsid w:val="00B27207"/>
    <w:rsid w:val="00B35B59"/>
    <w:rsid w:val="00B478E4"/>
    <w:rsid w:val="00B91D5B"/>
    <w:rsid w:val="00B9580C"/>
    <w:rsid w:val="00BB111C"/>
    <w:rsid w:val="00BF153E"/>
    <w:rsid w:val="00BF4776"/>
    <w:rsid w:val="00C06B05"/>
    <w:rsid w:val="00C53A35"/>
    <w:rsid w:val="00C60407"/>
    <w:rsid w:val="00C83D30"/>
    <w:rsid w:val="00CA114D"/>
    <w:rsid w:val="00CA19D9"/>
    <w:rsid w:val="00CB11CE"/>
    <w:rsid w:val="00D24A17"/>
    <w:rsid w:val="00D3215F"/>
    <w:rsid w:val="00D53F7C"/>
    <w:rsid w:val="00E26263"/>
    <w:rsid w:val="00E52C0A"/>
    <w:rsid w:val="00E660E0"/>
    <w:rsid w:val="00E91293"/>
    <w:rsid w:val="00E97F8E"/>
    <w:rsid w:val="00EC5A57"/>
    <w:rsid w:val="00F07BA4"/>
    <w:rsid w:val="00F11B23"/>
    <w:rsid w:val="00F26075"/>
    <w:rsid w:val="00F40520"/>
    <w:rsid w:val="00F92FBB"/>
    <w:rsid w:val="00F96606"/>
    <w:rsid w:val="00FA7D55"/>
    <w:rsid w:val="00FB1A8A"/>
    <w:rsid w:val="00FC38A9"/>
    <w:rsid w:val="00FC6C52"/>
    <w:rsid w:val="00FD2637"/>
    <w:rsid w:val="00FE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65EA6"/>
  <w15:chartTrackingRefBased/>
  <w15:docId w15:val="{76D9B9F7-B21E-4BC7-9B9F-DA5A93A0A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AF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AF7E48"/>
  </w:style>
  <w:style w:type="character" w:customStyle="1" w:styleId="s5">
    <w:name w:val="s5"/>
    <w:basedOn w:val="a0"/>
    <w:rsid w:val="00AF7E48"/>
  </w:style>
  <w:style w:type="character" w:customStyle="1" w:styleId="s6">
    <w:name w:val="s6"/>
    <w:basedOn w:val="a0"/>
    <w:rsid w:val="00AF7E48"/>
  </w:style>
  <w:style w:type="paragraph" w:customStyle="1" w:styleId="p6">
    <w:name w:val="p6"/>
    <w:basedOn w:val="a"/>
    <w:rsid w:val="00AF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AF7E48"/>
  </w:style>
  <w:style w:type="paragraph" w:customStyle="1" w:styleId="p8">
    <w:name w:val="p8"/>
    <w:basedOn w:val="a"/>
    <w:rsid w:val="00AF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AF7E48"/>
  </w:style>
  <w:style w:type="character" w:customStyle="1" w:styleId="s9">
    <w:name w:val="s9"/>
    <w:basedOn w:val="a0"/>
    <w:rsid w:val="00AF7E48"/>
  </w:style>
  <w:style w:type="paragraph" w:customStyle="1" w:styleId="p9">
    <w:name w:val="p9"/>
    <w:basedOn w:val="a"/>
    <w:rsid w:val="00AF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F7E48"/>
  </w:style>
  <w:style w:type="character" w:customStyle="1" w:styleId="s3">
    <w:name w:val="s3"/>
    <w:basedOn w:val="a0"/>
    <w:rsid w:val="00AF7E48"/>
  </w:style>
  <w:style w:type="paragraph" w:customStyle="1" w:styleId="p11">
    <w:name w:val="p11"/>
    <w:basedOn w:val="a"/>
    <w:rsid w:val="00AF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AF7E48"/>
  </w:style>
  <w:style w:type="paragraph" w:styleId="a3">
    <w:name w:val="Title"/>
    <w:basedOn w:val="a"/>
    <w:link w:val="a4"/>
    <w:qFormat/>
    <w:rsid w:val="00AF7E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AF7E48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Subtitle"/>
    <w:basedOn w:val="a"/>
    <w:link w:val="a6"/>
    <w:qFormat/>
    <w:rsid w:val="00AF7E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AF7E4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styleId="a7">
    <w:name w:val="Strong"/>
    <w:qFormat/>
    <w:rsid w:val="00AF7E48"/>
    <w:rPr>
      <w:b/>
      <w:bCs/>
    </w:rPr>
  </w:style>
  <w:style w:type="paragraph" w:customStyle="1" w:styleId="western">
    <w:name w:val="western"/>
    <w:basedOn w:val="a"/>
    <w:rsid w:val="00AF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AF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AF7E48"/>
  </w:style>
  <w:style w:type="character" w:customStyle="1" w:styleId="s2">
    <w:name w:val="s2"/>
    <w:rsid w:val="00AF7E48"/>
  </w:style>
  <w:style w:type="character" w:styleId="a8">
    <w:name w:val="Emphasis"/>
    <w:qFormat/>
    <w:rsid w:val="00AF7E48"/>
    <w:rPr>
      <w:i/>
      <w:iCs/>
    </w:rPr>
  </w:style>
  <w:style w:type="paragraph" w:styleId="a9">
    <w:name w:val="List Paragraph"/>
    <w:basedOn w:val="a"/>
    <w:uiPriority w:val="34"/>
    <w:qFormat/>
    <w:rsid w:val="00AF7E48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05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05BFD"/>
  </w:style>
  <w:style w:type="paragraph" w:styleId="ac">
    <w:name w:val="footer"/>
    <w:basedOn w:val="a"/>
    <w:link w:val="ad"/>
    <w:uiPriority w:val="99"/>
    <w:unhideWhenUsed/>
    <w:rsid w:val="00705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05BFD"/>
  </w:style>
  <w:style w:type="paragraph" w:styleId="ae">
    <w:name w:val="Normal (Web)"/>
    <w:basedOn w:val="a"/>
    <w:uiPriority w:val="99"/>
    <w:rsid w:val="009B2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677D5F"/>
  </w:style>
  <w:style w:type="paragraph" w:customStyle="1" w:styleId="af">
    <w:basedOn w:val="a"/>
    <w:next w:val="ae"/>
    <w:rsid w:val="00D24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55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554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1976</Words>
  <Characters>11267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14</cp:revision>
  <cp:lastPrinted>2023-04-20T02:14:00Z</cp:lastPrinted>
  <dcterms:created xsi:type="dcterms:W3CDTF">2023-02-16T12:45:00Z</dcterms:created>
  <dcterms:modified xsi:type="dcterms:W3CDTF">2023-05-22T03:30:00Z</dcterms:modified>
</cp:coreProperties>
</file>