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7AC9F" w14:textId="536B58EA" w:rsidR="00747F52" w:rsidRDefault="00747F52" w:rsidP="00747F52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5"/>
          <w:b/>
          <w:i w:val="0"/>
          <w:smallCaps/>
          <w:color w:val="7030A0"/>
          <w:sz w:val="40"/>
          <w:szCs w:val="40"/>
          <w:u w:val="single"/>
        </w:rPr>
      </w:pPr>
      <w:proofErr w:type="gramStart"/>
      <w:r w:rsidRPr="00747F52">
        <w:rPr>
          <w:rStyle w:val="a5"/>
          <w:b/>
          <w:i w:val="0"/>
          <w:smallCaps/>
          <w:color w:val="7030A0"/>
          <w:sz w:val="40"/>
          <w:szCs w:val="40"/>
          <w:u w:val="single"/>
        </w:rPr>
        <w:t xml:space="preserve">возможно </w:t>
      </w:r>
      <w:r w:rsidRPr="00747F52">
        <w:rPr>
          <w:rStyle w:val="a5"/>
          <w:b/>
          <w:i w:val="0"/>
          <w:smallCaps/>
          <w:color w:val="7030A0"/>
          <w:sz w:val="40"/>
          <w:szCs w:val="40"/>
          <w:u w:val="single"/>
        </w:rPr>
        <w:t xml:space="preserve"> приобрести</w:t>
      </w:r>
      <w:proofErr w:type="gramEnd"/>
      <w:r w:rsidRPr="00747F52">
        <w:rPr>
          <w:rStyle w:val="a5"/>
          <w:b/>
          <w:i w:val="0"/>
          <w:smallCaps/>
          <w:color w:val="7030A0"/>
          <w:sz w:val="40"/>
          <w:szCs w:val="40"/>
          <w:u w:val="single"/>
        </w:rPr>
        <w:t xml:space="preserve"> </w:t>
      </w:r>
      <w:r w:rsidRPr="00747F52">
        <w:rPr>
          <w:rStyle w:val="a5"/>
          <w:b/>
          <w:i w:val="0"/>
          <w:smallCaps/>
          <w:color w:val="7030A0"/>
          <w:sz w:val="40"/>
          <w:szCs w:val="40"/>
          <w:u w:val="single"/>
        </w:rPr>
        <w:t>для госсектора</w:t>
      </w:r>
    </w:p>
    <w:p w14:paraId="583EE1F2" w14:textId="77777777" w:rsidR="00747F52" w:rsidRPr="00747F52" w:rsidRDefault="00747F52" w:rsidP="00747F52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5"/>
          <w:b/>
          <w:i w:val="0"/>
          <w:smallCaps/>
          <w:color w:val="7030A0"/>
          <w:sz w:val="40"/>
          <w:szCs w:val="40"/>
        </w:rPr>
      </w:pPr>
    </w:p>
    <w:p w14:paraId="1B959CC2" w14:textId="08638F2D" w:rsidR="00747F52" w:rsidRPr="007E457A" w:rsidRDefault="00747F52" w:rsidP="007E457A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5"/>
          <w:rFonts w:asciiTheme="minorHAnsi" w:hAnsiTheme="minorHAnsi"/>
          <w:b/>
          <w:i w:val="0"/>
          <w:caps/>
          <w:color w:val="FF0000"/>
          <w:sz w:val="36"/>
          <w:szCs w:val="36"/>
          <w:highlight w:val="yellow"/>
        </w:rPr>
      </w:pPr>
      <w:r w:rsidRPr="007E457A">
        <w:rPr>
          <w:rStyle w:val="a5"/>
          <w:rFonts w:ascii="Times New Roman Полужирный" w:hAnsi="Times New Roman Полужирный"/>
          <w:b/>
          <w:i w:val="0"/>
          <w:caps/>
          <w:color w:val="FF0000"/>
          <w:sz w:val="36"/>
          <w:szCs w:val="36"/>
          <w:highlight w:val="yellow"/>
          <w:u w:val="single"/>
        </w:rPr>
        <w:t xml:space="preserve">положения по инвентаризации и документообороту на 2024 </w:t>
      </w:r>
      <w:proofErr w:type="gramStart"/>
      <w:r w:rsidRPr="007E457A">
        <w:rPr>
          <w:rStyle w:val="a5"/>
          <w:rFonts w:ascii="Times New Roman Полужирный" w:hAnsi="Times New Roman Полужирный"/>
          <w:b/>
          <w:i w:val="0"/>
          <w:caps/>
          <w:color w:val="FF0000"/>
          <w:sz w:val="36"/>
          <w:szCs w:val="36"/>
          <w:highlight w:val="yellow"/>
          <w:u w:val="single"/>
        </w:rPr>
        <w:t>год</w:t>
      </w:r>
      <w:r w:rsidRPr="007E457A">
        <w:rPr>
          <w:rStyle w:val="a5"/>
          <w:rFonts w:ascii="Times New Roman Полужирный" w:hAnsi="Times New Roman Полужирный"/>
          <w:b/>
          <w:i w:val="0"/>
          <w:caps/>
          <w:color w:val="FF0000"/>
          <w:sz w:val="36"/>
          <w:szCs w:val="36"/>
          <w:highlight w:val="yellow"/>
        </w:rPr>
        <w:t xml:space="preserve"> </w:t>
      </w:r>
      <w:r w:rsidR="007E457A" w:rsidRPr="007E457A">
        <w:rPr>
          <w:rStyle w:val="a5"/>
          <w:rFonts w:asciiTheme="minorHAnsi" w:hAnsiTheme="minorHAnsi"/>
          <w:b/>
          <w:i w:val="0"/>
          <w:caps/>
          <w:color w:val="FF0000"/>
          <w:sz w:val="36"/>
          <w:szCs w:val="36"/>
          <w:highlight w:val="yellow"/>
        </w:rPr>
        <w:t xml:space="preserve"> </w:t>
      </w:r>
      <w:r w:rsidRPr="007E457A">
        <w:rPr>
          <w:rStyle w:val="a5"/>
          <w:rFonts w:ascii="Times New Roman Полужирный" w:hAnsi="Times New Roman Полужирный"/>
          <w:b/>
          <w:i w:val="0"/>
          <w:caps/>
          <w:color w:val="FF0000"/>
          <w:sz w:val="36"/>
          <w:szCs w:val="36"/>
          <w:highlight w:val="yellow"/>
        </w:rPr>
        <w:t>в</w:t>
      </w:r>
      <w:proofErr w:type="gramEnd"/>
      <w:r w:rsidRPr="007E457A">
        <w:rPr>
          <w:rStyle w:val="a5"/>
          <w:rFonts w:ascii="Times New Roman Полужирный" w:hAnsi="Times New Roman Полужирный"/>
          <w:b/>
          <w:i w:val="0"/>
          <w:caps/>
          <w:color w:val="FF0000"/>
          <w:sz w:val="36"/>
          <w:szCs w:val="36"/>
          <w:highlight w:val="yellow"/>
        </w:rPr>
        <w:t xml:space="preserve"> электронном виде </w:t>
      </w:r>
    </w:p>
    <w:p w14:paraId="2C92F713" w14:textId="30263E35" w:rsidR="00747F52" w:rsidRPr="007E457A" w:rsidRDefault="00747F52" w:rsidP="00747F52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5"/>
          <w:rFonts w:ascii="Times New Roman Полужирный" w:hAnsi="Times New Roman Полужирный"/>
          <w:b/>
          <w:i w:val="0"/>
          <w:iCs/>
          <w:caps/>
          <w:color w:val="FF0000"/>
          <w:sz w:val="36"/>
          <w:szCs w:val="36"/>
        </w:rPr>
      </w:pPr>
      <w:r w:rsidRPr="007E457A">
        <w:rPr>
          <w:rStyle w:val="a5"/>
          <w:rFonts w:ascii="Times New Roman Полужирный" w:hAnsi="Times New Roman Полужирный"/>
          <w:b/>
          <w:i w:val="0"/>
          <w:caps/>
          <w:color w:val="FF0000"/>
          <w:sz w:val="36"/>
          <w:szCs w:val="36"/>
          <w:highlight w:val="yellow"/>
        </w:rPr>
        <w:t>с учетом новых требований МФ РФ</w:t>
      </w:r>
      <w:r w:rsidRPr="007E457A">
        <w:rPr>
          <w:rStyle w:val="a5"/>
          <w:rFonts w:ascii="Times New Roman Полужирный" w:hAnsi="Times New Roman Полужирный"/>
          <w:b/>
          <w:i w:val="0"/>
          <w:caps/>
          <w:color w:val="FF0000"/>
          <w:sz w:val="36"/>
          <w:szCs w:val="36"/>
        </w:rPr>
        <w:t xml:space="preserve"> </w:t>
      </w:r>
    </w:p>
    <w:p w14:paraId="0D091BB2" w14:textId="03AF6C3A" w:rsidR="005179AD" w:rsidRPr="00747F52" w:rsidRDefault="000F6C43" w:rsidP="000F6C4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7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Анонс шаблонов положений по инвента</w:t>
      </w:r>
      <w:bookmarkStart w:id="0" w:name="_GoBack"/>
      <w:bookmarkEnd w:id="0"/>
      <w:r w:rsidRPr="00747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ризации и положения по документообороту для учреждений госсектора на 2024 год</w:t>
      </w:r>
    </w:p>
    <w:p w14:paraId="3178324A" w14:textId="101EBF9C" w:rsidR="005179AD" w:rsidRPr="00747F52" w:rsidRDefault="005179AD" w:rsidP="008317FB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  <w:r w:rsidRPr="00747F52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Разработчик: </w:t>
      </w:r>
      <w:proofErr w:type="spellStart"/>
      <w:r w:rsidRPr="00747F52">
        <w:rPr>
          <w:rFonts w:ascii="Times New Roman" w:hAnsi="Times New Roman" w:cs="Times New Roman"/>
          <w:i/>
          <w:iCs/>
          <w:color w:val="C00000"/>
          <w:sz w:val="24"/>
          <w:szCs w:val="24"/>
        </w:rPr>
        <w:t>Стрельцова</w:t>
      </w:r>
      <w:proofErr w:type="spellEnd"/>
      <w:r w:rsidRPr="00747F52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Марина Александровна</w:t>
      </w:r>
    </w:p>
    <w:p w14:paraId="384C772A" w14:textId="77777777" w:rsidR="000F6C43" w:rsidRPr="00747F52" w:rsidRDefault="000F6C43" w:rsidP="005179A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14:paraId="6B2E0451" w14:textId="7C3E777D" w:rsidR="005179AD" w:rsidRPr="00747F52" w:rsidRDefault="005179AD" w:rsidP="005179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F52">
        <w:rPr>
          <w:rFonts w:ascii="Times New Roman" w:hAnsi="Times New Roman" w:cs="Times New Roman"/>
          <w:sz w:val="24"/>
          <w:szCs w:val="24"/>
        </w:rPr>
        <w:t xml:space="preserve">Предлагаем Вашему вниманию образец </w:t>
      </w:r>
      <w:r w:rsidR="000F6C43" w:rsidRPr="00747F52">
        <w:rPr>
          <w:rFonts w:ascii="Times New Roman" w:hAnsi="Times New Roman" w:cs="Times New Roman"/>
          <w:sz w:val="24"/>
          <w:szCs w:val="24"/>
        </w:rPr>
        <w:t>положений по инвентаризации и электронному документообороту и график документооборота по новым требованиям законодательства на 2024 год. Разработка данных локальных нормативных актов является обязательным требованием</w:t>
      </w:r>
      <w:r w:rsidR="00011305" w:rsidRPr="00747F52">
        <w:rPr>
          <w:rFonts w:ascii="Times New Roman" w:hAnsi="Times New Roman" w:cs="Times New Roman"/>
          <w:sz w:val="24"/>
          <w:szCs w:val="24"/>
        </w:rPr>
        <w:t>, установленным к формированию положений ученой политики учреждения.</w:t>
      </w:r>
      <w:r w:rsidR="00F61CF5" w:rsidRPr="00747F52">
        <w:rPr>
          <w:rFonts w:ascii="Times New Roman" w:hAnsi="Times New Roman" w:cs="Times New Roman"/>
          <w:sz w:val="24"/>
          <w:szCs w:val="24"/>
        </w:rPr>
        <w:t xml:space="preserve"> В шаблонах документов прописаны новые требования к созданию инвентаризационной комиссии, возложению на нее обязанностей комиссии по поступлению и выбытию активов, случаи обязательного проведения инвентаризации, методы проведения инвентаризации, требования к документообороту при проведении и оформлении результатов инвентаризации в связи с переходом на электронный документооборот, новые требования к формированию графика документооборота и организации документооборота. </w:t>
      </w:r>
      <w:r w:rsidR="00011305" w:rsidRPr="00747F52">
        <w:rPr>
          <w:rFonts w:ascii="Times New Roman" w:hAnsi="Times New Roman" w:cs="Times New Roman"/>
          <w:sz w:val="24"/>
          <w:szCs w:val="24"/>
        </w:rPr>
        <w:t xml:space="preserve"> </w:t>
      </w:r>
      <w:r w:rsidR="003C3E98" w:rsidRPr="00747F52">
        <w:rPr>
          <w:rFonts w:ascii="Times New Roman" w:hAnsi="Times New Roman" w:cs="Times New Roman"/>
          <w:sz w:val="24"/>
          <w:szCs w:val="24"/>
        </w:rPr>
        <w:t>Образцы положений предоставляются в электронном виде.</w:t>
      </w:r>
    </w:p>
    <w:p w14:paraId="3DC2A23E" w14:textId="0F30D743" w:rsidR="000F6C43" w:rsidRPr="00747F52" w:rsidRDefault="00F61CF5" w:rsidP="005179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F52">
        <w:rPr>
          <w:rFonts w:ascii="Times New Roman" w:hAnsi="Times New Roman" w:cs="Times New Roman"/>
          <w:sz w:val="24"/>
          <w:szCs w:val="24"/>
        </w:rPr>
        <w:t>При</w:t>
      </w:r>
      <w:r w:rsidR="000F6C43" w:rsidRPr="00747F52">
        <w:rPr>
          <w:rFonts w:ascii="Times New Roman" w:hAnsi="Times New Roman" w:cs="Times New Roman"/>
          <w:sz w:val="24"/>
          <w:szCs w:val="24"/>
        </w:rPr>
        <w:t xml:space="preserve"> разработке шаблонов использовались новые приказы Минфина РФ:</w:t>
      </w:r>
    </w:p>
    <w:p w14:paraId="7A0F5BBD" w14:textId="13A5A658" w:rsidR="000F6C43" w:rsidRPr="00747F52" w:rsidRDefault="000F6C43" w:rsidP="005179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F52">
        <w:rPr>
          <w:rFonts w:ascii="Times New Roman" w:hAnsi="Times New Roman" w:cs="Times New Roman"/>
          <w:sz w:val="24"/>
          <w:szCs w:val="24"/>
        </w:rPr>
        <w:t>- Приказ Минфина России от 13.09.2023 № 143н «О внесении изменений в федеральный стандарт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утвержденный приказом Министерства финансов Российской Федерации от 31 декабря 2016 г. № 256н»;</w:t>
      </w:r>
    </w:p>
    <w:p w14:paraId="54EB3F88" w14:textId="5921CAF8" w:rsidR="000F6C43" w:rsidRPr="00747F52" w:rsidRDefault="000F6C43" w:rsidP="005179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F52">
        <w:rPr>
          <w:rFonts w:ascii="Times New Roman" w:hAnsi="Times New Roman" w:cs="Times New Roman"/>
          <w:sz w:val="24"/>
          <w:szCs w:val="24"/>
        </w:rPr>
        <w:t xml:space="preserve">- </w:t>
      </w:r>
      <w:r w:rsidR="00011305" w:rsidRPr="00747F52">
        <w:rPr>
          <w:rFonts w:ascii="Times New Roman" w:hAnsi="Times New Roman" w:cs="Times New Roman"/>
          <w:sz w:val="24"/>
          <w:szCs w:val="24"/>
        </w:rPr>
        <w:t>Приказ Минфина России от 13.09.2023 № 144н «О внесении изменений в федеральный стандарт бухгалтерского учета для организаций государственного сектора «Учетная политика, оценочные значения и ошибки», утвержденный приказом Министерства финансов Российской Федерации от 30 декабря 2017 г. № 274н»;</w:t>
      </w:r>
    </w:p>
    <w:p w14:paraId="0074821C" w14:textId="7EC8E08C" w:rsidR="00011305" w:rsidRPr="00747F52" w:rsidRDefault="00011305" w:rsidP="005179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F52">
        <w:rPr>
          <w:rFonts w:ascii="Times New Roman" w:hAnsi="Times New Roman" w:cs="Times New Roman"/>
          <w:sz w:val="24"/>
          <w:szCs w:val="24"/>
        </w:rPr>
        <w:t>- Приказ Минфина России от 30.10.2023 № 174н «О внесении изменений в приложения № 1, 2, 4 и 5 к приказу Министерства финансов Российской Федерации от 15 апреля 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</w:p>
    <w:p w14:paraId="2C8B5D80" w14:textId="19AF71AF" w:rsidR="005179AD" w:rsidRPr="00747F52" w:rsidRDefault="005179AD" w:rsidP="005179AD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47F52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Состав документов:</w:t>
      </w:r>
    </w:p>
    <w:p w14:paraId="782392B1" w14:textId="3E939056" w:rsidR="005179AD" w:rsidRPr="00747F52" w:rsidRDefault="00011305" w:rsidP="0051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52">
        <w:rPr>
          <w:rFonts w:ascii="Times New Roman" w:hAnsi="Times New Roman" w:cs="Times New Roman"/>
          <w:sz w:val="24"/>
          <w:szCs w:val="24"/>
        </w:rPr>
        <w:t>1</w:t>
      </w:r>
      <w:r w:rsidR="005179AD" w:rsidRPr="00747F52">
        <w:rPr>
          <w:rFonts w:ascii="Times New Roman" w:hAnsi="Times New Roman" w:cs="Times New Roman"/>
          <w:sz w:val="24"/>
          <w:szCs w:val="24"/>
        </w:rPr>
        <w:t>. Положение о постоянно действующей инвентаризационной комиссии</w:t>
      </w:r>
      <w:r w:rsidR="00AA1EC6" w:rsidRPr="00747F52">
        <w:rPr>
          <w:rFonts w:ascii="Times New Roman" w:hAnsi="Times New Roman" w:cs="Times New Roman"/>
          <w:sz w:val="24"/>
          <w:szCs w:val="24"/>
        </w:rPr>
        <w:t xml:space="preserve"> – объем 13 страниц</w:t>
      </w:r>
      <w:r w:rsidRPr="00747F52">
        <w:rPr>
          <w:rFonts w:ascii="Times New Roman" w:hAnsi="Times New Roman" w:cs="Times New Roman"/>
          <w:sz w:val="24"/>
          <w:szCs w:val="24"/>
        </w:rPr>
        <w:t>.</w:t>
      </w:r>
      <w:r w:rsidR="005179AD" w:rsidRPr="00747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F8591" w14:textId="6D2E7886" w:rsidR="005179AD" w:rsidRPr="00747F52" w:rsidRDefault="00011305" w:rsidP="0051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52">
        <w:rPr>
          <w:rFonts w:ascii="Times New Roman" w:hAnsi="Times New Roman" w:cs="Times New Roman"/>
          <w:sz w:val="24"/>
          <w:szCs w:val="24"/>
        </w:rPr>
        <w:t>2</w:t>
      </w:r>
      <w:r w:rsidR="005179AD" w:rsidRPr="00747F52">
        <w:rPr>
          <w:rFonts w:ascii="Times New Roman" w:hAnsi="Times New Roman" w:cs="Times New Roman"/>
          <w:sz w:val="24"/>
          <w:szCs w:val="24"/>
        </w:rPr>
        <w:t>. Положение о порядке инвентаризации основных средств, непроизведенных и нематериальных активов</w:t>
      </w:r>
      <w:r w:rsidR="00AA1EC6" w:rsidRPr="00747F52">
        <w:rPr>
          <w:rFonts w:ascii="Times New Roman" w:hAnsi="Times New Roman" w:cs="Times New Roman"/>
          <w:sz w:val="24"/>
          <w:szCs w:val="24"/>
        </w:rPr>
        <w:t xml:space="preserve"> – объем 19 страниц</w:t>
      </w:r>
      <w:r w:rsidRPr="00747F52">
        <w:rPr>
          <w:rFonts w:ascii="Times New Roman" w:hAnsi="Times New Roman" w:cs="Times New Roman"/>
          <w:sz w:val="24"/>
          <w:szCs w:val="24"/>
        </w:rPr>
        <w:t>.</w:t>
      </w:r>
      <w:r w:rsidR="005179AD" w:rsidRPr="00747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3C97E" w14:textId="7D74B65D" w:rsidR="005179AD" w:rsidRPr="00747F52" w:rsidRDefault="00011305" w:rsidP="0051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5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179AD" w:rsidRPr="00747F52">
        <w:rPr>
          <w:rFonts w:ascii="Times New Roman" w:hAnsi="Times New Roman" w:cs="Times New Roman"/>
          <w:sz w:val="24"/>
          <w:szCs w:val="24"/>
        </w:rPr>
        <w:t>. Положение о порядке проведения инвентаризации материальных запасов, биологических активов</w:t>
      </w:r>
      <w:r w:rsidR="00AA1EC6" w:rsidRPr="00747F52">
        <w:rPr>
          <w:rFonts w:ascii="Times New Roman" w:hAnsi="Times New Roman" w:cs="Times New Roman"/>
          <w:sz w:val="24"/>
          <w:szCs w:val="24"/>
        </w:rPr>
        <w:t xml:space="preserve"> – объем 13 страниц</w:t>
      </w:r>
      <w:r w:rsidRPr="00747F52">
        <w:rPr>
          <w:rFonts w:ascii="Times New Roman" w:hAnsi="Times New Roman" w:cs="Times New Roman"/>
          <w:sz w:val="24"/>
          <w:szCs w:val="24"/>
        </w:rPr>
        <w:t>.</w:t>
      </w:r>
      <w:r w:rsidR="005179AD" w:rsidRPr="00747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5BAFE" w14:textId="23840AE7" w:rsidR="005179AD" w:rsidRPr="00747F52" w:rsidRDefault="00011305" w:rsidP="0051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52">
        <w:rPr>
          <w:rFonts w:ascii="Times New Roman" w:hAnsi="Times New Roman" w:cs="Times New Roman"/>
          <w:sz w:val="24"/>
          <w:szCs w:val="24"/>
        </w:rPr>
        <w:t>4</w:t>
      </w:r>
      <w:r w:rsidR="005179AD" w:rsidRPr="00747F52">
        <w:rPr>
          <w:rFonts w:ascii="Times New Roman" w:hAnsi="Times New Roman" w:cs="Times New Roman"/>
          <w:sz w:val="24"/>
          <w:szCs w:val="24"/>
        </w:rPr>
        <w:t>. Положение о порядке проведения инвентаризации кассы</w:t>
      </w:r>
      <w:r w:rsidR="00AA1EC6" w:rsidRPr="00747F52">
        <w:rPr>
          <w:rFonts w:ascii="Times New Roman" w:hAnsi="Times New Roman" w:cs="Times New Roman"/>
          <w:sz w:val="24"/>
          <w:szCs w:val="24"/>
        </w:rPr>
        <w:t xml:space="preserve"> - объем 6 страниц</w:t>
      </w:r>
      <w:r w:rsidRPr="00747F52">
        <w:rPr>
          <w:rFonts w:ascii="Times New Roman" w:hAnsi="Times New Roman" w:cs="Times New Roman"/>
          <w:sz w:val="24"/>
          <w:szCs w:val="24"/>
        </w:rPr>
        <w:t>.</w:t>
      </w:r>
    </w:p>
    <w:p w14:paraId="58E38268" w14:textId="66BDAEEF" w:rsidR="005179AD" w:rsidRPr="00747F52" w:rsidRDefault="00011305" w:rsidP="0051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52">
        <w:rPr>
          <w:rFonts w:ascii="Times New Roman" w:hAnsi="Times New Roman" w:cs="Times New Roman"/>
          <w:sz w:val="24"/>
          <w:szCs w:val="24"/>
        </w:rPr>
        <w:t>5.</w:t>
      </w:r>
      <w:r w:rsidR="005179AD" w:rsidRPr="00747F52">
        <w:rPr>
          <w:rFonts w:ascii="Times New Roman" w:hAnsi="Times New Roman" w:cs="Times New Roman"/>
          <w:sz w:val="24"/>
          <w:szCs w:val="24"/>
        </w:rPr>
        <w:t xml:space="preserve"> Положение о порядке проведения инвентаризации дебиторской и кредиторской задолженности</w:t>
      </w:r>
      <w:r w:rsidR="00AA1EC6" w:rsidRPr="00747F52">
        <w:rPr>
          <w:rFonts w:ascii="Times New Roman" w:hAnsi="Times New Roman" w:cs="Times New Roman"/>
          <w:sz w:val="24"/>
          <w:szCs w:val="24"/>
        </w:rPr>
        <w:t xml:space="preserve"> – объем 10 страниц</w:t>
      </w:r>
      <w:r w:rsidRPr="00747F52">
        <w:rPr>
          <w:rFonts w:ascii="Times New Roman" w:hAnsi="Times New Roman" w:cs="Times New Roman"/>
          <w:sz w:val="24"/>
          <w:szCs w:val="24"/>
        </w:rPr>
        <w:t>.</w:t>
      </w:r>
    </w:p>
    <w:p w14:paraId="2B0EAB58" w14:textId="3CF2EC1F" w:rsidR="005179AD" w:rsidRPr="00747F52" w:rsidRDefault="00011305" w:rsidP="0051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52">
        <w:rPr>
          <w:rFonts w:ascii="Times New Roman" w:hAnsi="Times New Roman" w:cs="Times New Roman"/>
          <w:sz w:val="24"/>
          <w:szCs w:val="24"/>
        </w:rPr>
        <w:t>6</w:t>
      </w:r>
      <w:r w:rsidR="005179AD" w:rsidRPr="00747F52">
        <w:rPr>
          <w:rFonts w:ascii="Times New Roman" w:hAnsi="Times New Roman" w:cs="Times New Roman"/>
          <w:sz w:val="24"/>
          <w:szCs w:val="24"/>
        </w:rPr>
        <w:t xml:space="preserve">. Положение о порядке проведения инвентаризации </w:t>
      </w:r>
      <w:proofErr w:type="spellStart"/>
      <w:r w:rsidR="005179AD" w:rsidRPr="00747F52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="005179AD" w:rsidRPr="00747F52">
        <w:rPr>
          <w:rFonts w:ascii="Times New Roman" w:hAnsi="Times New Roman" w:cs="Times New Roman"/>
          <w:sz w:val="24"/>
          <w:szCs w:val="24"/>
        </w:rPr>
        <w:t xml:space="preserve"> счетов</w:t>
      </w:r>
      <w:r w:rsidR="00AA1EC6" w:rsidRPr="00747F52">
        <w:rPr>
          <w:rFonts w:ascii="Times New Roman" w:hAnsi="Times New Roman" w:cs="Times New Roman"/>
          <w:sz w:val="24"/>
          <w:szCs w:val="24"/>
        </w:rPr>
        <w:t xml:space="preserve"> – объем 10 страниц</w:t>
      </w:r>
      <w:r w:rsidRPr="00747F52">
        <w:rPr>
          <w:rFonts w:ascii="Times New Roman" w:hAnsi="Times New Roman" w:cs="Times New Roman"/>
          <w:sz w:val="24"/>
          <w:szCs w:val="24"/>
        </w:rPr>
        <w:t>.</w:t>
      </w:r>
      <w:r w:rsidR="005179AD" w:rsidRPr="00747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264E2" w14:textId="122DA1F7" w:rsidR="005179AD" w:rsidRPr="00747F52" w:rsidRDefault="005179AD" w:rsidP="00517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F52">
        <w:rPr>
          <w:rFonts w:ascii="Times New Roman" w:hAnsi="Times New Roman" w:cs="Times New Roman"/>
          <w:sz w:val="24"/>
          <w:szCs w:val="24"/>
        </w:rPr>
        <w:t xml:space="preserve"> </w:t>
      </w:r>
      <w:r w:rsidR="00011305" w:rsidRPr="00747F52">
        <w:rPr>
          <w:rFonts w:ascii="Times New Roman" w:hAnsi="Times New Roman" w:cs="Times New Roman"/>
          <w:sz w:val="24"/>
          <w:szCs w:val="24"/>
        </w:rPr>
        <w:t xml:space="preserve">7. </w:t>
      </w:r>
      <w:r w:rsidRPr="00747F52">
        <w:rPr>
          <w:rFonts w:ascii="Times New Roman" w:hAnsi="Times New Roman" w:cs="Times New Roman"/>
          <w:sz w:val="24"/>
          <w:szCs w:val="24"/>
        </w:rPr>
        <w:t>Положение об электронном документообороте в области бухгалтерского (бюджетного) учета с приложением маршрутизатора документов</w:t>
      </w:r>
      <w:r w:rsidR="00AA1EC6" w:rsidRPr="00747F52">
        <w:rPr>
          <w:rFonts w:ascii="Times New Roman" w:hAnsi="Times New Roman" w:cs="Times New Roman"/>
          <w:sz w:val="24"/>
          <w:szCs w:val="24"/>
        </w:rPr>
        <w:t xml:space="preserve"> – объем 42 страницы</w:t>
      </w:r>
      <w:r w:rsidR="00011305" w:rsidRPr="00747F52">
        <w:rPr>
          <w:rFonts w:ascii="Times New Roman" w:hAnsi="Times New Roman" w:cs="Times New Roman"/>
          <w:sz w:val="24"/>
          <w:szCs w:val="24"/>
        </w:rPr>
        <w:t>.</w:t>
      </w:r>
    </w:p>
    <w:p w14:paraId="6C7918F0" w14:textId="454DB3EB" w:rsidR="005179AD" w:rsidRPr="00747F52" w:rsidRDefault="00011305" w:rsidP="00517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F52">
        <w:rPr>
          <w:rFonts w:ascii="Times New Roman" w:hAnsi="Times New Roman" w:cs="Times New Roman"/>
          <w:sz w:val="24"/>
          <w:szCs w:val="24"/>
        </w:rPr>
        <w:t>8</w:t>
      </w:r>
      <w:r w:rsidR="005179AD" w:rsidRPr="00747F52">
        <w:rPr>
          <w:rFonts w:ascii="Times New Roman" w:hAnsi="Times New Roman" w:cs="Times New Roman"/>
          <w:sz w:val="24"/>
          <w:szCs w:val="24"/>
        </w:rPr>
        <w:t>. Приказ об утверждении графика документооборота</w:t>
      </w:r>
      <w:r w:rsidRPr="00747F52">
        <w:rPr>
          <w:rFonts w:ascii="Times New Roman" w:hAnsi="Times New Roman" w:cs="Times New Roman"/>
          <w:sz w:val="24"/>
          <w:szCs w:val="24"/>
        </w:rPr>
        <w:t>.</w:t>
      </w:r>
      <w:r w:rsidR="005179AD" w:rsidRPr="00747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C0C85" w14:textId="7BAB4E47" w:rsidR="00AA1EC6" w:rsidRPr="00747F52" w:rsidRDefault="00AA1EC6" w:rsidP="00517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F52">
        <w:rPr>
          <w:rFonts w:ascii="Times New Roman" w:hAnsi="Times New Roman" w:cs="Times New Roman"/>
          <w:sz w:val="24"/>
          <w:szCs w:val="24"/>
        </w:rPr>
        <w:t>9. График документооборота на 2024 год – 49 страниц</w:t>
      </w:r>
    </w:p>
    <w:p w14:paraId="75E6F9EB" w14:textId="25704691" w:rsidR="00AA1EC6" w:rsidRPr="00747F52" w:rsidRDefault="00AA1EC6" w:rsidP="00517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F52">
        <w:rPr>
          <w:rFonts w:ascii="Times New Roman" w:hAnsi="Times New Roman" w:cs="Times New Roman"/>
          <w:sz w:val="24"/>
          <w:szCs w:val="24"/>
        </w:rPr>
        <w:t>Общий объем – 162 страницы</w:t>
      </w:r>
    </w:p>
    <w:p w14:paraId="7CBE9E01" w14:textId="77777777" w:rsidR="005179AD" w:rsidRPr="00747F52" w:rsidRDefault="005179AD" w:rsidP="005179AD">
      <w:pPr>
        <w:rPr>
          <w:rFonts w:ascii="Times New Roman" w:hAnsi="Times New Roman" w:cs="Times New Roman"/>
          <w:sz w:val="24"/>
          <w:szCs w:val="24"/>
        </w:rPr>
      </w:pPr>
    </w:p>
    <w:p w14:paraId="37C07F14" w14:textId="72502604" w:rsidR="005179AD" w:rsidRPr="00747F52" w:rsidRDefault="005179AD" w:rsidP="005179AD">
      <w:pPr>
        <w:jc w:val="both"/>
        <w:rPr>
          <w:rFonts w:ascii="Times New Roman" w:hAnsi="Times New Roman" w:cs="Times New Roman"/>
          <w:sz w:val="24"/>
          <w:szCs w:val="24"/>
        </w:rPr>
      </w:pPr>
      <w:r w:rsidRPr="00747F52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Стоимость</w:t>
      </w:r>
      <w:r w:rsidR="00FB271B" w:rsidRPr="00747F52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747F52">
        <w:rPr>
          <w:rFonts w:ascii="Times New Roman" w:hAnsi="Times New Roman" w:cs="Times New Roman"/>
          <w:b/>
          <w:bCs/>
          <w:color w:val="C00000"/>
          <w:sz w:val="24"/>
          <w:szCs w:val="24"/>
        </w:rPr>
        <w:t>–</w:t>
      </w:r>
      <w:r w:rsidR="00FB271B" w:rsidRPr="00747F52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747F52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0F6C43" w:rsidRPr="00747F52">
        <w:rPr>
          <w:rFonts w:ascii="Times New Roman" w:hAnsi="Times New Roman" w:cs="Times New Roman"/>
          <w:b/>
          <w:bCs/>
          <w:color w:val="C00000"/>
          <w:sz w:val="24"/>
          <w:szCs w:val="24"/>
        </w:rPr>
        <w:t>3</w:t>
      </w:r>
      <w:r w:rsidRPr="00747F52">
        <w:rPr>
          <w:rFonts w:ascii="Times New Roman" w:hAnsi="Times New Roman" w:cs="Times New Roman"/>
          <w:b/>
          <w:bCs/>
          <w:color w:val="C00000"/>
          <w:sz w:val="24"/>
          <w:szCs w:val="24"/>
        </w:rPr>
        <w:t>500 руб. НДС не облагается.</w:t>
      </w:r>
      <w:r w:rsidRPr="00747F52">
        <w:rPr>
          <w:rFonts w:ascii="Times New Roman" w:hAnsi="Times New Roman" w:cs="Times New Roman"/>
          <w:sz w:val="24"/>
          <w:szCs w:val="24"/>
        </w:rPr>
        <w:t xml:space="preserve"> </w:t>
      </w:r>
      <w:r w:rsidR="00747F52" w:rsidRPr="00747F52">
        <w:rPr>
          <w:rFonts w:ascii="Times New Roman" w:hAnsi="Times New Roman" w:cs="Times New Roman"/>
          <w:b/>
          <w:sz w:val="24"/>
          <w:szCs w:val="24"/>
        </w:rPr>
        <w:t>Можно включить в счет обучения</w:t>
      </w:r>
    </w:p>
    <w:p w14:paraId="31C6369C" w14:textId="77777777" w:rsidR="005179AD" w:rsidRPr="00747F52" w:rsidRDefault="005179AD" w:rsidP="005179AD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</w:rPr>
      </w:pPr>
    </w:p>
    <w:p w14:paraId="1C29D54B" w14:textId="77777777" w:rsidR="005179AD" w:rsidRPr="00747F52" w:rsidRDefault="005179AD" w:rsidP="005179AD">
      <w:pPr>
        <w:rPr>
          <w:rFonts w:ascii="Times New Roman" w:hAnsi="Times New Roman" w:cs="Times New Roman"/>
          <w:smallCaps/>
          <w:sz w:val="24"/>
          <w:szCs w:val="24"/>
        </w:rPr>
      </w:pPr>
    </w:p>
    <w:p w14:paraId="366CF102" w14:textId="77777777" w:rsidR="00C06834" w:rsidRPr="00747F52" w:rsidRDefault="00C06834">
      <w:pPr>
        <w:rPr>
          <w:rFonts w:ascii="Times New Roman" w:hAnsi="Times New Roman" w:cs="Times New Roman"/>
        </w:rPr>
      </w:pPr>
    </w:p>
    <w:sectPr w:rsidR="00C06834" w:rsidRPr="0074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A253D"/>
    <w:multiLevelType w:val="hybridMultilevel"/>
    <w:tmpl w:val="BF8CD882"/>
    <w:lvl w:ilvl="0" w:tplc="9F949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AD"/>
    <w:rsid w:val="00011305"/>
    <w:rsid w:val="000F6C43"/>
    <w:rsid w:val="00246756"/>
    <w:rsid w:val="003C3E98"/>
    <w:rsid w:val="005179AD"/>
    <w:rsid w:val="00747F52"/>
    <w:rsid w:val="007E457A"/>
    <w:rsid w:val="008317FB"/>
    <w:rsid w:val="00AA1EC6"/>
    <w:rsid w:val="00C06834"/>
    <w:rsid w:val="00F61CF5"/>
    <w:rsid w:val="00F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A1D5"/>
  <w15:chartTrackingRefBased/>
  <w15:docId w15:val="{56D36132-E7FC-4D59-B155-13D73B3D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9AD"/>
    <w:pPr>
      <w:ind w:left="720"/>
      <w:contextualSpacing/>
    </w:pPr>
  </w:style>
  <w:style w:type="paragraph" w:styleId="a4">
    <w:name w:val="toa heading"/>
    <w:basedOn w:val="a"/>
    <w:next w:val="a"/>
    <w:unhideWhenUsed/>
    <w:rsid w:val="005179AD"/>
    <w:pPr>
      <w:spacing w:before="120" w:after="0" w:line="240" w:lineRule="auto"/>
    </w:pPr>
    <w:rPr>
      <w:rFonts w:ascii="Arial" w:eastAsia="MS Mincho" w:hAnsi="Arial" w:cs="Arial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7F52"/>
    <w:rPr>
      <w:rFonts w:cs="Times New Roman"/>
      <w:i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74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Стрельцова</dc:creator>
  <cp:keywords/>
  <dc:description/>
  <cp:lastModifiedBy>Надежда</cp:lastModifiedBy>
  <cp:revision>10</cp:revision>
  <dcterms:created xsi:type="dcterms:W3CDTF">2023-11-13T23:47:00Z</dcterms:created>
  <dcterms:modified xsi:type="dcterms:W3CDTF">2023-11-24T03:38:00Z</dcterms:modified>
</cp:coreProperties>
</file>