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E" w:rsidRDefault="0049204E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93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064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Налог на </w:t>
      </w:r>
      <w:proofErr w:type="gramStart"/>
      <w:r w:rsidRPr="00064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Профессиональный  Доход</w:t>
      </w:r>
      <w:proofErr w:type="gramEnd"/>
      <w:r w:rsidRPr="00064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качестве эксперимента на 10 лет</w:t>
      </w:r>
      <w:bookmarkEnd w:id="0"/>
      <w:r w:rsidRPr="00DB4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6415D" w:rsidRPr="0006415D" w:rsidRDefault="0006415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93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 будет </w:t>
      </w:r>
      <w:proofErr w:type="gramStart"/>
      <w:r w:rsidRPr="0006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действовать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января 2019 года в Москве, Подмосковье, Калужской области и Татарстане. </w:t>
      </w:r>
    </w:p>
    <w:p w:rsidR="00DB493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ставка составит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 от дохода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49204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49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только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физлицами,</w:t>
      </w:r>
    </w:p>
    <w:p w:rsidR="00DB493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6% от доходов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услуги оказываются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и компаниям.</w:t>
      </w:r>
    </w:p>
    <w:p w:rsidR="00DB493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Новый налог нужно будет платить </w:t>
      </w:r>
      <w:proofErr w:type="gramStart"/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годовой доход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превышает 2,4 млн руб.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200 000 руб. ежемесячно.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доход превышает эти суммы, то уже придется регистрироваться как ИП. Иначе грозит уголовная ответственность за неуплату налогов (ст. 198 УК). </w:t>
      </w:r>
    </w:p>
    <w:p w:rsidR="00DB493D" w:rsidRPr="00DB493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этом </w:t>
      </w:r>
      <w:r w:rsidR="0006415D" w:rsidRPr="0006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плательщиков НПД 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параллельно освобождают от уплаты НДФЛ и НДС. 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удобства граждан Федеральная налоговая служба разработала специальное мобильное приложение «Мой налог», через которое в ведомство нужно направлять фискальные чеки за оказанные услуги. 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аппарат для этого приобретать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придется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чеки будут в электронном виде. 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нужно будет лишь корректно вносить все платежи, которые будут поступать за выполненную работу.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месяца приложение подсчитает доход и определит сумму налога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нужно будет уплатить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25-го числа месяца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отчетным. 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все это по безналу через «Мой налог» – людям не нужно будет идти в инспекцию. </w:t>
      </w:r>
    </w:p>
    <w:p w:rsidR="0006415D" w:rsidRPr="0049204E" w:rsidRDefault="0006415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лица, в </w:t>
      </w:r>
      <w:proofErr w:type="spellStart"/>
      <w:r w:rsidRPr="0006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06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и зарегистрированные как </w:t>
      </w:r>
      <w:proofErr w:type="gramStart"/>
      <w:r w:rsidRPr="0006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</w:t>
      </w:r>
      <w:r w:rsidRPr="00064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493D"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B493D"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перейдут на такой режим, смогут уменьшить сумму налогового вычета </w:t>
      </w:r>
      <w:r w:rsidR="00DB493D"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10 000 руб. 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сумма в виде бонуса будет начислена каждому в личном кабинете «Моего налога»,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потратить деньги из приложения можно будет только на уплату сборов, обналичить ее не удастся. </w:t>
      </w:r>
    </w:p>
    <w:p w:rsidR="00DB493D" w:rsidRPr="00DB493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Пенсионные и страховые отчисления </w:t>
      </w:r>
      <w:r w:rsidR="0006415D" w:rsidRPr="0006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</w:t>
      </w:r>
      <w:r w:rsidR="0006415D" w:rsidRPr="0006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06415D" w:rsidRPr="0006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делать по своему усмотрению. </w:t>
      </w:r>
    </w:p>
    <w:p w:rsidR="0006415D" w:rsidRPr="0006415D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несоблюдение такого порядка </w:t>
      </w:r>
      <w:hyperlink r:id="rId8" w:tgtFrame="_blank" w:history="1">
        <w:r w:rsidRPr="0006415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предусмотрены штрафы</w:t>
        </w:r>
      </w:hyperlink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204E" w:rsidRDefault="00DB493D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нарушении с провинившегося </w:t>
      </w:r>
      <w:proofErr w:type="spellStart"/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фрилансера</w:t>
      </w:r>
      <w:proofErr w:type="spellEnd"/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взыскивать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 от суммы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которую тот не выставил чек, </w:t>
      </w:r>
      <w:r w:rsidRPr="00DB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менее 1000 руб.</w:t>
      </w:r>
      <w:r w:rsidRPr="00DB4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61A" w:rsidRDefault="008722E4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5D">
        <w:rPr>
          <w:rFonts w:ascii="Times New Roman" w:eastAsia="Times New Roman" w:hAnsi="Times New Roman" w:cs="Times New Roman"/>
          <w:bCs/>
          <w:sz w:val="24"/>
          <w:szCs w:val="24"/>
        </w:rPr>
        <w:t xml:space="preserve">а при повторном нарушении в течение </w:t>
      </w:r>
      <w:r w:rsidRPr="0006415D">
        <w:rPr>
          <w:rFonts w:ascii="Times New Roman" w:eastAsia="Times New Roman" w:hAnsi="Times New Roman" w:cs="Times New Roman"/>
          <w:bCs/>
          <w:iCs/>
          <w:sz w:val="24"/>
          <w:szCs w:val="24"/>
        </w:rPr>
        <w:t>шести месяцев</w:t>
      </w:r>
      <w:r w:rsidRPr="0006415D">
        <w:rPr>
          <w:rFonts w:ascii="Times New Roman" w:eastAsia="Times New Roman" w:hAnsi="Times New Roman" w:cs="Times New Roman"/>
          <w:bCs/>
          <w:sz w:val="24"/>
          <w:szCs w:val="24"/>
        </w:rPr>
        <w:t xml:space="preserve"> — </w:t>
      </w:r>
      <w:r w:rsidRPr="0049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всю сумму такого расчета</w:t>
      </w:r>
      <w:r w:rsidRPr="0006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9204E" w:rsidRPr="0049204E" w:rsidRDefault="0049204E" w:rsidP="0049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5F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204E" w:rsidRPr="0049204E" w:rsidSect="00492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B4" w:rsidRDefault="001B36B4" w:rsidP="0049204E">
      <w:pPr>
        <w:spacing w:after="0" w:line="240" w:lineRule="auto"/>
      </w:pPr>
      <w:r>
        <w:separator/>
      </w:r>
    </w:p>
  </w:endnote>
  <w:endnote w:type="continuationSeparator" w:id="0">
    <w:p w:rsidR="001B36B4" w:rsidRDefault="001B36B4" w:rsidP="0049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E" w:rsidRDefault="004920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E" w:rsidRDefault="004920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E" w:rsidRDefault="004920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B4" w:rsidRDefault="001B36B4" w:rsidP="0049204E">
      <w:pPr>
        <w:spacing w:after="0" w:line="240" w:lineRule="auto"/>
      </w:pPr>
      <w:r>
        <w:separator/>
      </w:r>
    </w:p>
  </w:footnote>
  <w:footnote w:type="continuationSeparator" w:id="0">
    <w:p w:rsidR="001B36B4" w:rsidRDefault="001B36B4" w:rsidP="0049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E" w:rsidRDefault="004920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058"/>
    </w:sdtPr>
    <w:sdtEndPr/>
    <w:sdtContent>
      <w:p w:rsidR="0049204E" w:rsidRDefault="001B36B4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4E" w:rsidRDefault="004920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0903"/>
    <w:multiLevelType w:val="hybridMultilevel"/>
    <w:tmpl w:val="DAD80D12"/>
    <w:lvl w:ilvl="0" w:tplc="CA54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A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E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4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1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E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8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C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B93E75"/>
    <w:multiLevelType w:val="hybridMultilevel"/>
    <w:tmpl w:val="61C07476"/>
    <w:lvl w:ilvl="0" w:tplc="6F521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C69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62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E2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67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E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06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C20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41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3D"/>
    <w:rsid w:val="0006415D"/>
    <w:rsid w:val="0008461A"/>
    <w:rsid w:val="001B36B4"/>
    <w:rsid w:val="0049204E"/>
    <w:rsid w:val="008722E4"/>
    <w:rsid w:val="00983B93"/>
    <w:rsid w:val="00D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8011013-9EA2-4737-8D79-BBFFBA3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DB493D"/>
  </w:style>
  <w:style w:type="character" w:styleId="a4">
    <w:name w:val="Hyperlink"/>
    <w:basedOn w:val="a0"/>
    <w:uiPriority w:val="99"/>
    <w:semiHidden/>
    <w:unhideWhenUsed/>
    <w:rsid w:val="00DB49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204E"/>
  </w:style>
  <w:style w:type="paragraph" w:styleId="a8">
    <w:name w:val="footer"/>
    <w:basedOn w:val="a"/>
    <w:link w:val="a9"/>
    <w:uiPriority w:val="99"/>
    <w:semiHidden/>
    <w:unhideWhenUsed/>
    <w:rsid w:val="0049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0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ru/news/20623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8673-DA5F-408D-937D-F9E555F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Надежда</cp:lastModifiedBy>
  <cp:revision>2</cp:revision>
  <dcterms:created xsi:type="dcterms:W3CDTF">2018-11-28T04:36:00Z</dcterms:created>
  <dcterms:modified xsi:type="dcterms:W3CDTF">2018-11-28T04:36:00Z</dcterms:modified>
</cp:coreProperties>
</file>